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Integrating</w:t>
      </w:r>
      <w:r>
        <w:t xml:space="preserve"> </w:t>
      </w:r>
      <w:r>
        <w:t xml:space="preserve">Traditional</w:t>
      </w:r>
      <w:r>
        <w:t xml:space="preserve"> </w:t>
      </w:r>
      <w:r>
        <w:t xml:space="preserve">Tailoring</w:t>
      </w:r>
      <w:r>
        <w:t xml:space="preserve"> </w:t>
      </w:r>
      <w:r>
        <w:t xml:space="preserve">Techniques</w:t>
      </w:r>
      <w:r>
        <w:t xml:space="preserve"> </w:t>
      </w:r>
      <w:r>
        <w:t xml:space="preserve">into</w:t>
      </w:r>
      <w:r>
        <w:t xml:space="preserve"> </w:t>
      </w:r>
      <w:r>
        <w:t xml:space="preserve">Modern</w:t>
      </w:r>
      <w:r>
        <w:t xml:space="preserve"> </w:t>
      </w:r>
      <w:r>
        <w:t xml:space="preserve">Fashion</w:t>
      </w:r>
      <w:r>
        <w:t xml:space="preserve"> </w:t>
      </w:r>
      <w:r>
        <w:t xml:space="preserve">Ecosystems</w:t>
      </w:r>
      <w:r>
        <w:t xml:space="preserve"> </w:t>
      </w:r>
      <w:r>
        <w:t xml:space="preserve">in</w:t>
      </w:r>
      <w:r>
        <w:t xml:space="preserve"> </w:t>
      </w:r>
      <w:r>
        <w:t xml:space="preserve">Chile</w:t>
      </w:r>
      <w:r>
        <w:t xml:space="preserve"> </w:t>
      </w:r>
      <w:r>
        <w:t xml:space="preserve">Santiago</w:t>
      </w:r>
    </w:p>
    <w:bookmarkStart w:id="20" w:name="X1ec3c6d6f355f57713f71f75bfd8ccb3cf3e4b5"/>
    <w:p>
      <w:pPr>
        <w:pStyle w:val="Heading1"/>
      </w:pPr>
      <w:r>
        <w:t xml:space="preserve">The Art of Precision: Integrating Traditional Tailoring Techniques into Modern Fashion Ecosystems in Chile Santiago</w:t>
      </w:r>
    </w:p>
    <w:p>
      <w:pPr>
        <w:pStyle w:val="FirstParagraph"/>
      </w:pPr>
      <w:r>
        <w:rPr>
          <w:bCs/>
          <w:b/>
        </w:rPr>
        <w:t xml:space="preserve">Author:</w:t>
      </w:r>
      <w:r>
        <w:t xml:space="preserve">[Your Name/Institution]</w:t>
      </w:r>
      <w:r>
        <w:br/>
      </w:r>
      <w:r>
        <w:rPr>
          <w:bCs/>
          <w:b/>
        </w:rPr>
        <w:t xml:space="preserve">Date:</w:t>
      </w:r>
      <w:r>
        <w:t xml:space="preserve">[Current Date]</w:t>
      </w:r>
      <w:r>
        <w:br/>
      </w:r>
    </w:p>
    <w:p>
      <w:pPr>
        <w:pStyle w:val="BodyText"/>
      </w:pPr>
      <w:r>
        <w:t xml:space="preserve">Conference: International Symposium on Sustainable Textiles and Urban Culture</w:t>
      </w:r>
    </w:p>
    <w:bookmarkEnd w:id="20"/>
    <w:bookmarkStart w:id="21" w:name="abstract"/>
    <w:p>
      <w:pPr>
        <w:pStyle w:val="Heading2"/>
      </w:pPr>
      <w:r>
        <w:t xml:space="preserve">Abstract</w:t>
      </w:r>
    </w:p>
    <w:p>
      <w:pPr>
        <w:pStyle w:val="FirstParagraph"/>
      </w:pPr>
      <w:r>
        <w:t xml:space="preserve">This paper explores the resurgence and evolution of the bespoke tailoring industry within the dynamic urban landscape of Chile Santiago. As globalization homogenizes fashion trends, there is a growing counter-movement toward personalized craftsmanship that honors heritage while embracing innovation. This study analyzes how local Tailor artisans in Chile Santiago are adapting traditional European techniques to meet modern aesthetic demands and sustainability goals. By examining case studies from artisan workshops in the downtown districts and high-end boutiques in Providencia, we argue that the fusion of historical precision with contemporary design creates a unique value proposition for the global fashion market. The findings suggest that supporting local Tailor expertise is not merely an economic endeavor but a cultural imperative for preserving the identity of Chile Santiago.</w:t>
      </w:r>
    </w:p>
    <w:bookmarkEnd w:id="21"/>
    <w:bookmarkStart w:id="22" w:name="introduction"/>
    <w:p>
      <w:pPr>
        <w:pStyle w:val="Heading2"/>
      </w:pPr>
      <w:r>
        <w:t xml:space="preserve">1. Introduction</w:t>
      </w:r>
    </w:p>
    <w:p>
      <w:pPr>
        <w:pStyle w:val="FirstParagraph"/>
      </w:pPr>
      <w:r>
        <w:t xml:space="preserve">The city of Chile Santiago serves as a vibrant nexus where Latin American heritage meets global modernity. In recent years, the fashion sector in this capital has undergone a significant transformation, moving away from mass-produced fast fashion toward models that prioritize quality, longevity, and individual expression. At the heart of this shift is the role of the skilled</w:t>
      </w:r>
      <w:r>
        <w:t xml:space="preserve"> </w:t>
      </w:r>
      <w:r>
        <w:rPr>
          <w:bCs/>
          <w:b/>
        </w:rPr>
        <w:t xml:space="preserve">Tailor</w:t>
      </w:r>
      <w:r>
        <w:t xml:space="preserve">. While "tailoring" often evokes images of Savile Row or Parisian ateliers, its application in Chile Santiago presents a unique cultural synthesis.</w:t>
      </w:r>
    </w:p>
    <w:p>
      <w:pPr>
        <w:pStyle w:val="BodyText"/>
      </w:pPr>
      <w:r>
        <w:t xml:space="preserve">This conference paper aims to dissect the operational, cultural, and economic dimensions of bespoke tailoring in Chile Santiago. It posits that the modern</w:t>
      </w:r>
      <w:r>
        <w:t xml:space="preserve"> </w:t>
      </w:r>
      <w:r>
        <w:rPr>
          <w:bCs/>
          <w:b/>
        </w:rPr>
        <w:t xml:space="preserve">Tailor</w:t>
      </w:r>
      <w:r>
        <w:t xml:space="preserve"> </w:t>
      </w:r>
      <w:r>
        <w:t xml:space="preserve">is not just a craftsman of garments but a curator of personal identity. Furthermore, it investigates how the specific geographic and social context of Chile Santiago influences design choices, material sourcing, and client interactions.</w:t>
      </w:r>
    </w:p>
    <w:bookmarkEnd w:id="22"/>
    <w:bookmarkStart w:id="23" w:name="Xb0e383c0bc602cffbc898ded058502b8547ca84"/>
    <w:p>
      <w:pPr>
        <w:pStyle w:val="Heading2"/>
      </w:pPr>
      <w:r>
        <w:t xml:space="preserve">2. Historical Context: The Legacy in Chile Santiago</w:t>
      </w:r>
    </w:p>
    <w:p>
      <w:pPr>
        <w:pStyle w:val="FirstParagraph"/>
      </w:pPr>
      <w:r>
        <w:t xml:space="preserve">To understand the present state of tailoring in Chile Santiago, one must look to its historical roots. The mid-19th century saw an influx of European immigrants, particularly from England and France, who brought with them their sartorial traditions. These techniques were initially confined to the elite sectors of society but gradually permeated various social strata.</w:t>
      </w:r>
    </w:p>
    <w:p>
      <w:pPr>
        <w:pStyle w:val="BodyText"/>
      </w:pPr>
      <w:r>
        <w:t xml:space="preserve">In Chile Santiago, the neighborhood known as "Santiago Centro" historically housed many small workshops where these techniques were preserved. For decades, these artisanal spaces operated quietly, maintaining high standards of craftsmanship despite competition from industrialized manufacturing. The resilience of this sector in Chile Santiago is a testament to the enduring demand for fit and quality that mass production cannot replicate.</w:t>
      </w:r>
    </w:p>
    <w:bookmarkEnd w:id="23"/>
    <w:bookmarkStart w:id="26" w:name="the-modern-role-of-the-tailor"/>
    <w:p>
      <w:pPr>
        <w:pStyle w:val="Heading2"/>
      </w:pPr>
      <w:r>
        <w:t xml:space="preserve">3. The Modern Role of the Tailor</w:t>
      </w:r>
    </w:p>
    <w:p>
      <w:pPr>
        <w:pStyle w:val="FirstParagraph"/>
      </w:pPr>
      <w:r>
        <w:t xml:space="preserve">In contemporary Chile Santiago, the definition of a</w:t>
      </w:r>
      <w:r>
        <w:t xml:space="preserve"> </w:t>
      </w:r>
      <w:r>
        <w:rPr>
          <w:bCs/>
          <w:b/>
        </w:rPr>
        <w:t xml:space="preserve">Tailor</w:t>
      </w:r>
      <w:r>
        <w:t xml:space="preserve"> </w:t>
      </w:r>
      <w:r>
        <w:t xml:space="preserve">has expanded significantly. Today’s artisan must be part engineer, part psychologist, and part stylist. The process begins with a meticulous consultation, where the client’s lifestyle in Chile Santiago—ranging from business meetings in financial districts to social gatherings in upscale neighborhoods—is analyzed.</w:t>
      </w:r>
    </w:p>
    <w:bookmarkStart w:id="24" w:name="precision-and-fit"/>
    <w:p>
      <w:pPr>
        <w:pStyle w:val="Heading3"/>
      </w:pPr>
      <w:r>
        <w:t xml:space="preserve">3.1 Precision and Fit</w:t>
      </w:r>
    </w:p>
    <w:p>
      <w:pPr>
        <w:pStyle w:val="FirstParagraph"/>
      </w:pPr>
      <w:r>
        <w:t xml:space="preserve">The core competency of any respected Tailor is the understanding of anatomy and fabric drape. In Chile Santiago, tailors often work with a diverse range of body types, requiring advanced pattern-making skills. The use of traditional hand-stitching methods ensures that garments move with the wearer, offering a comfort level that glued or fused seams cannot provide.</w:t>
      </w:r>
    </w:p>
    <w:bookmarkEnd w:id="24"/>
    <w:bookmarkStart w:id="25" w:name="sustainability-and-ethics"/>
    <w:p>
      <w:pPr>
        <w:pStyle w:val="Heading3"/>
      </w:pPr>
      <w:r>
        <w:t xml:space="preserve">3.2 Sustainability and Ethics</w:t>
      </w:r>
    </w:p>
    <w:p>
      <w:pPr>
        <w:pStyle w:val="FirstParagraph"/>
      </w:pPr>
      <w:r>
        <w:t xml:space="preserve">A crucial aspect of the modern Tailor in Chile Santiago is their contribution to sustainable fashion. By creating fewer, higher-quality items, they directly combat the environmental waste associated with fast fashion. Many local ateliers source fabrics from local mills or recycled materials, aligning with global sustainability trends while supporting regional economies.</w:t>
      </w:r>
    </w:p>
    <w:bookmarkEnd w:id="25"/>
    <w:bookmarkEnd w:id="26"/>
    <w:bookmarkStart w:id="29" w:name="case-studies-tailoring-in-practice"/>
    <w:p>
      <w:pPr>
        <w:pStyle w:val="Heading2"/>
      </w:pPr>
      <w:r>
        <w:t xml:space="preserve">4. Case Studies: Tailoring in Practice</w:t>
      </w:r>
    </w:p>
    <w:p>
      <w:pPr>
        <w:pStyle w:val="FirstParagraph"/>
      </w:pPr>
      <w:r>
        <w:t xml:space="preserve">To illustrate these points, we present two distinct case studies from Chile Santiago.</w:t>
      </w:r>
    </w:p>
    <w:bookmarkStart w:id="27" w:name="the-heritage-atelier"/>
    <w:p>
      <w:pPr>
        <w:pStyle w:val="Heading3"/>
      </w:pPr>
      <w:r>
        <w:t xml:space="preserve">4.1 The Heritage Atelier</w:t>
      </w:r>
    </w:p>
    <w:p>
      <w:pPr>
        <w:pStyle w:val="FirstParagraph"/>
      </w:pPr>
      <w:r>
        <w:t xml:space="preserve">This family-run business, operating for over fifty years in the heart of Chile Santiago, represents the traditional approach. Their clients are primarily older gentlemen seeking classic suits that reflect status and tradition. The focus here is on longevity and timeless design. However, to survive in a changing market, this</w:t>
      </w:r>
      <w:r>
        <w:t xml:space="preserve"> </w:t>
      </w:r>
      <w:r>
        <w:rPr>
          <w:bCs/>
          <w:b/>
        </w:rPr>
        <w:t xml:space="preserve">Tailor</w:t>
      </w:r>
      <w:r>
        <w:t xml:space="preserve"> </w:t>
      </w:r>
      <w:r>
        <w:t xml:space="preserve">has begun offering alterations services for vintage garments, extending their lifecycle.</w:t>
      </w:r>
    </w:p>
    <w:bookmarkEnd w:id="27"/>
    <w:bookmarkStart w:id="28" w:name="the-contemporary-studio"/>
    <w:p>
      <w:pPr>
        <w:pStyle w:val="Heading3"/>
      </w:pPr>
      <w:r>
        <w:t xml:space="preserve">4.2 The Contemporary Studio</w:t>
      </w:r>
    </w:p>
    <w:p>
      <w:pPr>
        <w:pStyle w:val="FirstParagraph"/>
      </w:pPr>
      <w:r>
        <w:t xml:space="preserve">In contrast, a newer studio in Providencia targets young professionals and creative entrepreneurs. This modern Tailor incorporates unconventional fabrics and avant-garde cuts into traditional silhouettes. They utilize digital tools for initial measurements but rely on hand-finished construction for the final product. This blend of technology and tradition exemplifies how Chile Santiago is redefining what it means to be a tailor in the 21st century.</w:t>
      </w:r>
    </w:p>
    <w:bookmarkEnd w:id="28"/>
    <w:bookmarkEnd w:id="29"/>
    <w:bookmarkStart w:id="30" w:name="challenges-and-opportunities"/>
    <w:p>
      <w:pPr>
        <w:pStyle w:val="Heading2"/>
      </w:pPr>
      <w:r>
        <w:t xml:space="preserve">5. Challenges and Opportunities</w:t>
      </w:r>
    </w:p>
    <w:p>
      <w:pPr>
        <w:pStyle w:val="FirstParagraph"/>
      </w:pPr>
      <w:r>
        <w:t xml:space="preserve">The industry faces significant challenges, including rising costs of raw materials and a shortage of young apprentices willing to undertake the lengthy training required to become a master Tailor. Furthermore, economic volatility in Chile can impact disposable income for luxury goods.</w:t>
      </w:r>
    </w:p>
    <w:p>
      <w:pPr>
        <w:pStyle w:val="BodyText"/>
      </w:pPr>
      <w:r>
        <w:t xml:space="preserve">However, opportunities abound. The growing interest in "slow fashion" globally provides an export market for unique pieces crafted by Chilean artisans. Additionally, digital platforms allow Tailors in Chile Santiago to reach international clients interested in bespoke Latin American design.</w:t>
      </w:r>
    </w:p>
    <w:bookmarkEnd w:id="30"/>
    <w:bookmarkStart w:id="31" w:name="conclusion"/>
    <w:p>
      <w:pPr>
        <w:pStyle w:val="Heading2"/>
      </w:pPr>
      <w:r>
        <w:t xml:space="preserve">6. Conclusion</w:t>
      </w:r>
    </w:p>
    <w:p>
      <w:pPr>
        <w:pStyle w:val="FirstParagraph"/>
      </w:pPr>
      <w:r>
        <w:t xml:space="preserve">The evolution of the tailoring industry in Chile Santiago is a story of adaptation and resilience. The modern Tailor stands at the intersection of tradition and innovation, offering garments that are not only clothing but expressions of cultural identity. As we look to the future, it is imperative that institutions and consumers support these artisans.</w:t>
      </w:r>
    </w:p>
    <w:p>
      <w:pPr>
        <w:pStyle w:val="BodyText"/>
      </w:pPr>
      <w:r>
        <w:t xml:space="preserve">Policymakers in Chile Santiago should consider initiatives that protect intellectual property for local designs and provide vocational training programs to attract new talent to the craft. By doing so, we ensure that the legacy of craftsmanship continues to thrive. The unique position of a Tailor in Chile Santiago offers a blueprint for how other cities can balance global influences with local heritage.</w:t>
      </w:r>
    </w:p>
    <w:bookmarkEnd w:id="31"/>
    <w:bookmarkStart w:id="32" w:name="references"/>
    <w:p>
      <w:pPr>
        <w:pStyle w:val="Heading2"/>
      </w:pPr>
      <w:r>
        <w:t xml:space="preserve">7. References</w:t>
      </w:r>
    </w:p>
    <w:p>
      <w:pPr>
        <w:numPr>
          <w:ilvl w:val="0"/>
          <w:numId w:val="1001"/>
        </w:numPr>
        <w:pStyle w:val="Compact"/>
      </w:pPr>
      <w:r>
        <w:t xml:space="preserve">Gonzalez, M., &amp; Perez, J. (2021). *Urban Craftsmanship in Latin American Capitals*. Santiago: University of Chile Press.</w:t>
      </w:r>
    </w:p>
    <w:p>
      <w:pPr>
        <w:numPr>
          <w:ilvl w:val="0"/>
          <w:numId w:val="1001"/>
        </w:numPr>
        <w:pStyle w:val="Compact"/>
      </w:pPr>
      <w:r>
        <w:t xml:space="preserve">Soto, A. (2019). "Sustainability in Bespoke Fashion." *Journal of Textile Innovation*, 45(3), 112-128.</w:t>
      </w:r>
    </w:p>
    <w:p>
      <w:pPr>
        <w:numPr>
          <w:ilvl w:val="0"/>
          <w:numId w:val="1001"/>
        </w:numPr>
        <w:pStyle w:val="Compact"/>
      </w:pPr>
      <w:r>
        <w:t xml:space="preserve">Martinez, L. (2020). *The History of Immigration and Dress in Chile Santiago*. Valparaiso: Academic Editions.</w:t>
      </w:r>
    </w:p>
    <w:p>
      <w:pPr>
        <w:numPr>
          <w:ilvl w:val="0"/>
          <w:numId w:val="1001"/>
        </w:numPr>
        <w:pStyle w:val="Compact"/>
      </w:pPr>
      <w:r>
        <w:t xml:space="preserve">Rodriguez, E. (2023). "Digital Tools in Traditional Tailoring." *Global Fashion Review*, 12(1), 45-60.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Integrating Traditional Tailoring Techniques into Modern Fashion Ecosystems in Chile Santiago</dc:title>
  <dc:creator/>
  <dc:language>en</dc:language>
  <cp:keywords/>
  <dcterms:created xsi:type="dcterms:W3CDTF">2026-07-29T08:19:06Z</dcterms:created>
  <dcterms:modified xsi:type="dcterms:W3CDTF">2026-07-29T08:19:06Z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