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Tailor:</w:t>
      </w:r>
      <w:r>
        <w:t xml:space="preserve"> </w:t>
      </w:r>
      <w:r>
        <w:t xml:space="preserve">Cultural</w:t>
      </w:r>
      <w:r>
        <w:t xml:space="preserve"> </w:t>
      </w:r>
      <w:r>
        <w:t xml:space="preserve">Preservation</w:t>
      </w:r>
      <w:r>
        <w:t xml:space="preserve"> </w:t>
      </w:r>
      <w:r>
        <w:t xml:space="preserve">and</w:t>
      </w:r>
      <w:r>
        <w:t xml:space="preserve"> </w:t>
      </w:r>
      <w:r>
        <w:t xml:space="preserve">Economic</w:t>
      </w:r>
      <w:r>
        <w:t xml:space="preserve"> </w:t>
      </w:r>
      <w:r>
        <w:t xml:space="preserve">Innovation</w:t>
      </w:r>
      <w:r>
        <w:t xml:space="preserve"> </w:t>
      </w:r>
      <w:r>
        <w:t xml:space="preserve">in</w:t>
      </w:r>
      <w:r>
        <w:t xml:space="preserve"> </w:t>
      </w:r>
      <w:r>
        <w:t xml:space="preserve">Egypt</w:t>
      </w:r>
      <w:r>
        <w:t xml:space="preserve"> </w:t>
      </w:r>
      <w:r>
        <w:t xml:space="preserve">Cairo</w:t>
      </w:r>
    </w:p>
    <w:bookmarkStart w:id="32" w:name="X612d77cadf70c5c3df5ac538b74065bde83e70e"/>
    <w:p>
      <w:pPr>
        <w:pStyle w:val="Heading1"/>
      </w:pPr>
      <w:r>
        <w:t xml:space="preserve">The Renaissance of the Tailor: Cultural Preservation and Economic Innovation in Egypt Cairo</w:t>
      </w:r>
    </w:p>
    <w:p>
      <w:pPr>
        <w:pStyle w:val="FirstParagraph"/>
      </w:pPr>
      <w:r>
        <w:rPr>
          <w:bCs/>
          <w:b/>
        </w:rPr>
        <w:t xml:space="preserve">Author:</w:t>
      </w:r>
      <w:r>
        <w:t xml:space="preserve"> </w:t>
      </w:r>
      <w:r>
        <w:t xml:space="preserve">Dr. Amira Hassan</w:t>
      </w:r>
      <w:r>
        <w:br/>
      </w:r>
      <w:r>
        <w:t xml:space="preserve">Department of Sociology and Urban Studies, Cairo University</w:t>
      </w:r>
      <w:r>
        <w:br/>
      </w:r>
      <w:r>
        <w:t xml:space="preserve">Submitted to the International Conference on Sustainable Urban Development &amp; Cultural Heritage</w:t>
      </w:r>
    </w:p>
    <w:bookmarkStart w:id="20" w:name="abstract"/>
    <w:p>
      <w:pPr>
        <w:pStyle w:val="Heading2"/>
      </w:pPr>
      <w:r>
        <w:t xml:space="preserve">Abstract</w:t>
      </w:r>
    </w:p>
    <w:p>
      <w:pPr>
        <w:pStyle w:val="FirstParagraph"/>
      </w:pPr>
      <w:r>
        <w:t xml:space="preserve">This paper explores the critical role of the traditional Tailor within the bustling metropolis of Egypt Cairo. As rapid urbanization and globalization threaten to homogenize local sartorial traditions, this study examines how the modern Egyptian Tailor serves not merely as a service provider, but as a custodian of cultural identity and an agent of economic resilience. By analyzing case studies from historic districts such as Khan el-Khalili and Zamalek, alongside emerging digital integrations in New Cairo, we argue that the preservation and evolution of Tailoring practices are essential for maintaining the unique socio-cultural fabric of Egypt Cairo. The paper concludes with recommendations for policy interventions that support local artisans while integrating them into contemporary global fashion networks.</w:t>
      </w:r>
    </w:p>
    <w:bookmarkEnd w:id="20"/>
    <w:bookmarkStart w:id="21" w:name="introduction"/>
    <w:p>
      <w:pPr>
        <w:pStyle w:val="Heading2"/>
      </w:pPr>
      <w:r>
        <w:t xml:space="preserve">1. Introduction</w:t>
      </w:r>
    </w:p>
    <w:p>
      <w:pPr>
        <w:pStyle w:val="FirstParagraph"/>
      </w:pPr>
      <w:r>
        <w:t xml:space="preserve">The city of Egypt Cairo is a labyrinthine tapestry woven from millennia of history, diverse cultures, and relentless modernization. It is a place where ancient stone meets glass skyscrapers, and where the call to prayer echoes against the backdrop of traffic congestion in Nasr City. Within this complex urban ecosystem lies an institution as old as civilization itself: the Tailor. In many Western contexts, tailoring has been largely displaced by mass-produced fast fashion or high-end bespoke ateliers that cater exclusively to the elite. However, in Egypt Cairo, the Tailor remains a ubiquitous and vital figure in daily life.</w:t>
      </w:r>
    </w:p>
    <w:p>
      <w:pPr>
        <w:pStyle w:val="BodyText"/>
      </w:pPr>
      <w:r>
        <w:t xml:space="preserve">This conference paper aims to dissect the multifaceted role of the Tailor in contemporary Egypt Cairo. We posit that the local tailor is not an archaic relic but a dynamic entity adapting to new economic realities. The study highlights three core dimensions: cultural preservation, economic inclusion for small-scale artisans, and technological adaptation. By focusing on Egypt Cairo as a specific geographical and cultural node, we provide a nuanced understanding of how traditional craftsmanship survives—and thrives—in one of the world’s most populous cities.</w:t>
      </w:r>
    </w:p>
    <w:bookmarkEnd w:id="21"/>
    <w:bookmarkStart w:id="24" w:name="Xb9ef1d053280be2e2bda7ffa399eb0f79b27f91"/>
    <w:p>
      <w:pPr>
        <w:pStyle w:val="Heading2"/>
      </w:pPr>
      <w:r>
        <w:t xml:space="preserve">2. The Tailor as a Custodian of Cultural Identity</w:t>
      </w:r>
    </w:p>
    <w:p>
      <w:pPr>
        <w:pStyle w:val="FirstParagraph"/>
      </w:pPr>
      <w:r>
        <w:t xml:space="preserve">In Egypt Cairo, clothing is never merely functional; it is a language. The distinction between formal wear, modest daily attire, and ceremonial garments (such as those worn during weddings or Eid celebrations) requires precision and an understanding of social codes that only a skilled local Tailor can interpret.</w:t>
      </w:r>
    </w:p>
    <w:bookmarkStart w:id="22" w:name="regional-specifics-in-egypt-cairo"/>
    <w:p>
      <w:pPr>
        <w:pStyle w:val="Heading3"/>
      </w:pPr>
      <w:r>
        <w:t xml:space="preserve">2.1 Regional Specifics in Egypt Cairo</w:t>
      </w:r>
    </w:p>
    <w:p>
      <w:pPr>
        <w:pStyle w:val="FirstParagraph"/>
      </w:pPr>
      <w:r>
        <w:t xml:space="preserve">The style of tailoring in Egypt Cairo differs significantly from other Arab capitals. For instance, the fit of a *galabeya* or the drape of a modern abaya often reflects local body types and climate considerations unique to the Nile Delta region. In districts like Downtown Cairo, one finds tailors who specialize in British-style suits that have been adapted for humid summers, using lighter fabrics and looser cuts. This adaptation process is a form of cultural negotiation performed by the Tailor.</w:t>
      </w:r>
    </w:p>
    <w:bookmarkEnd w:id="22"/>
    <w:bookmarkStart w:id="23" w:name="the-artisans-knowledge"/>
    <w:p>
      <w:pPr>
        <w:pStyle w:val="Heading3"/>
      </w:pPr>
      <w:r>
        <w:t xml:space="preserve">2.2 The Artisan’s Knowledge</w:t>
      </w:r>
    </w:p>
    <w:p>
      <w:pPr>
        <w:pStyle w:val="FirstParagraph"/>
      </w:pPr>
      <w:r>
        <w:t xml:space="preserve">The knowledge passed down through generations in Egypt Cairo’s tailor shops includes specific techniques for hand-stitching, fabric selection, and pattern drafting that resist standardization. When a resident of Maadi commissions a suit or dress from a neighborhood Tailor, they are engaging in an exchange that values human connection and artisanal pride over industrial efficiency. This relationship reinforces community bonds and preserves intangible cultural heritage.</w:t>
      </w:r>
    </w:p>
    <w:bookmarkEnd w:id="23"/>
    <w:bookmarkEnd w:id="24"/>
    <w:bookmarkStart w:id="27" w:name="economic-resilience-and-the-gig-economy"/>
    <w:p>
      <w:pPr>
        <w:pStyle w:val="Heading2"/>
      </w:pPr>
      <w:r>
        <w:t xml:space="preserve">3. Economic Resilience and the Gig Economy</w:t>
      </w:r>
    </w:p>
    <w:p>
      <w:pPr>
        <w:pStyle w:val="FirstParagraph"/>
      </w:pPr>
      <w:r>
        <w:t xml:space="preserve">The economic landscape of Egypt Cairo has undergone significant shifts in the past decade, exacerbated by inflation rates and currency fluctuations. In this context, the Tailor represents a crucial micro-enterprise sector that provides livelihoods for thousands of families.</w:t>
      </w:r>
    </w:p>
    <w:bookmarkStart w:id="25" w:name="accessibility-and-affordability"/>
    <w:p>
      <w:pPr>
        <w:pStyle w:val="Heading3"/>
      </w:pPr>
      <w:r>
        <w:t xml:space="preserve">3.1 Accessibility and Affordability</w:t>
      </w:r>
    </w:p>
    <w:p>
      <w:pPr>
        <w:pStyle w:val="FirstParagraph"/>
      </w:pPr>
      <w:r>
        <w:t xml:space="preserve">While luxury brands are available in malls like Citystars or Mall of Egypt Cairo, they remain inaccessible to the majority of the population. The local Tailor fills this gap by offering high-quality customization at price points that align with local purchasing power. In working-class neighborhoods such as Shubra or Dahr El Salam, tailors operate on thin margins but maintain high volume through community trust and repeat business.</w:t>
      </w:r>
    </w:p>
    <w:bookmarkEnd w:id="25"/>
    <w:bookmarkStart w:id="26" w:name="integration-with-digital-platforms"/>
    <w:p>
      <w:pPr>
        <w:pStyle w:val="Heading3"/>
      </w:pPr>
      <w:r>
        <w:t xml:space="preserve">3.2 Integration with Digital Platforms</w:t>
      </w:r>
    </w:p>
    <w:p>
      <w:pPr>
        <w:pStyle w:val="FirstParagraph"/>
      </w:pPr>
      <w:r>
        <w:t xml:space="preserve">A notable trend emerging in Egypt Cairo is the integration of traditional tailoring with digital commerce. Younger generations of Tailors are utilizing social media platforms like Instagram and Facebook to showcase their work, bypassing traditional retail constraints. In affluent areas like Zamalek and New Cairo, bespoke services are increasingly booked online, allowing tailors to reach clients who value convenience alongside customization. This digital shift demonstrates the adaptability of the Egyptian tailor profession.</w:t>
      </w:r>
    </w:p>
    <w:bookmarkEnd w:id="26"/>
    <w:bookmarkEnd w:id="27"/>
    <w:bookmarkStart w:id="28" w:name="X9711a525a0364e0fea50d7cf422e3c05721e2d2"/>
    <w:p>
      <w:pPr>
        <w:pStyle w:val="Heading2"/>
      </w:pPr>
      <w:r>
        <w:t xml:space="preserve">4. Challenges Facing the Modern Tailor in Egypt Cairo</w:t>
      </w:r>
    </w:p>
    <w:p>
      <w:pPr>
        <w:pStyle w:val="FirstParagraph"/>
      </w:pPr>
      <w:r>
        <w:t xml:space="preserve">Despite their resilience, tailors in Egypt Cairo face formidable challenges. The influx of cheap, imported second-hand clothing (known locally as *Baltagi*) undermines local markets. Furthermore, the rising cost of raw materials—much of which must be imported due to limited domestic textile production capacity—puts pressure on profit margins.</w:t>
      </w:r>
    </w:p>
    <w:p>
      <w:pPr>
        <w:pStyle w:val="BodyText"/>
      </w:pPr>
      <w:r>
        <w:t xml:space="preserve">Additionally, there is a generational gap. Younger Egyptians in cities like Egypt Cairo are often drawn toward more lucrative or socially prestigious careers, leading to a potential shortage of apprentices. The rigorous nature of tailoring requires years of dedication, and as economic pressures mount, the incentive to pursue this traditional path diminishes.</w:t>
      </w:r>
    </w:p>
    <w:bookmarkEnd w:id="28"/>
    <w:bookmarkStart w:id="29" w:name="X15a8846b403c1dc9d19d7f3761f335f4ce6d6e4"/>
    <w:p>
      <w:pPr>
        <w:pStyle w:val="Heading2"/>
      </w:pPr>
      <w:r>
        <w:t xml:space="preserve">5. Strategic Recommendations for Policy and Practice</w:t>
      </w:r>
    </w:p>
    <w:p>
      <w:pPr>
        <w:pStyle w:val="FirstParagraph"/>
      </w:pPr>
      <w:r>
        <w:t xml:space="preserve">To ensure the survival and prosperity of the Tailor profession in Egypt Cairo, several strategic interventions are proposed:</w:t>
      </w:r>
    </w:p>
    <w:p>
      <w:pPr>
        <w:numPr>
          <w:ilvl w:val="0"/>
          <w:numId w:val="1001"/>
        </w:numPr>
        <w:pStyle w:val="Compact"/>
      </w:pPr>
      <w:r>
        <w:rPr>
          <w:bCs/>
          <w:b/>
        </w:rPr>
        <w:t xml:space="preserve">Educational Integration:</w:t>
      </w:r>
      <w:r>
        <w:t xml:space="preserve"> </w:t>
      </w:r>
      <w:r>
        <w:t xml:space="preserve">Vocational training centers in Egypt Cairo should partner with traditional master tailors to offer certified apprenticeships that blend modern design software skills with traditional handcraft techniques.</w:t>
      </w:r>
    </w:p>
    <w:p>
      <w:pPr>
        <w:numPr>
          <w:ilvl w:val="0"/>
          <w:numId w:val="1001"/>
        </w:numPr>
        <w:pStyle w:val="Compact"/>
      </w:pPr>
      <w:r>
        <w:rPr>
          <w:bCs/>
          <w:b/>
        </w:rPr>
        <w:t xml:space="preserve">Digital Infrastructure Support:</w:t>
      </w:r>
      <w:r>
        <w:t xml:space="preserve"> </w:t>
      </w:r>
      <w:r>
        <w:t xml:space="preserve">Government and private sector initiatives should provide subsidized access to e-commerce tools and digital marketing training for small tailor shops, particularly in underserved areas of Greater Cairo.</w:t>
      </w:r>
    </w:p>
    <w:p>
      <w:pPr>
        <w:numPr>
          <w:ilvl w:val="0"/>
          <w:numId w:val="1001"/>
        </w:numPr>
        <w:pStyle w:val="Compact"/>
      </w:pPr>
      <w:r>
        <w:rPr>
          <w:bCs/>
          <w:b/>
        </w:rPr>
        <w:t xml:space="preserve">Cultural Branding:</w:t>
      </w:r>
      <w:r>
        <w:t xml:space="preserve"> </w:t>
      </w:r>
      <w:r>
        <w:t xml:space="preserve">Promote the "Made by Egypt Cairo" brand internationally. By positioning local tailoring as a symbol of authentic Egyptian luxury and craftsmanship, we can create export opportunities and boost domestic pride in local artisans.</w:t>
      </w:r>
    </w:p>
    <w:bookmarkEnd w:id="29"/>
    <w:bookmarkStart w:id="30" w:name="conclusion"/>
    <w:p>
      <w:pPr>
        <w:pStyle w:val="Heading2"/>
      </w:pPr>
      <w:r>
        <w:t xml:space="preserve">6. Conclusion</w:t>
      </w:r>
    </w:p>
    <w:p>
      <w:pPr>
        <w:pStyle w:val="FirstParagraph"/>
      </w:pPr>
      <w:r>
        <w:t xml:space="preserve">The Tailor is an indispensable thread in the social fabric of Egypt Cairo. Far from being obsolete, the profession is evolving to meet the demands of a modernizing yet tradition-conscious society. As we look toward the future of urban development in Egypt Cairo, it is imperative that policymakers, urban planners, and cultural institutions recognize and support this vital sector. By empowering local tailors through education, technology, and market access, we not only preserve a cherished cultural heritage but also foster a more inclusive and resilient economy for all residents of this vibrant city.</w:t>
      </w:r>
    </w:p>
    <w:bookmarkEnd w:id="30"/>
    <w:bookmarkStart w:id="31" w:name="references"/>
    <w:p>
      <w:pPr>
        <w:pStyle w:val="Heading2"/>
      </w:pPr>
      <w:r>
        <w:t xml:space="preserve">7. References</w:t>
      </w:r>
    </w:p>
    <w:p>
      <w:pPr>
        <w:pStyle w:val="FirstParagraph"/>
      </w:pPr>
      <w:r>
        <w:rPr>
          <w:iCs/>
          <w:i/>
        </w:rPr>
        <w:t xml:space="preserve">(Note: For the purpose of this conference paper draft, references are illustrative.)</w:t>
      </w:r>
    </w:p>
    <w:p>
      <w:pPr>
        <w:numPr>
          <w:ilvl w:val="0"/>
          <w:numId w:val="1002"/>
        </w:numPr>
        <w:pStyle w:val="Compact"/>
      </w:pPr>
      <w:r>
        <w:t xml:space="preserve">Ahmed, L. (2019). *Urban Fashion and Identity in North Africa*. Cairo Studies Press.</w:t>
      </w:r>
    </w:p>
    <w:p>
      <w:pPr>
        <w:numPr>
          <w:ilvl w:val="0"/>
          <w:numId w:val="1002"/>
        </w:numPr>
        <w:pStyle w:val="Compact"/>
      </w:pPr>
      <w:r>
        <w:t xml:space="preserve">Mansour, K. &amp; El-Sayed, R. (2021). "The Impact of Inflation on Small-scale Artisans in Greater Cairo." *Journal of Egyptian Economic Development*, 14(2), 45-60.</w:t>
      </w:r>
    </w:p>
    <w:p>
      <w:pPr>
        <w:numPr>
          <w:ilvl w:val="0"/>
          <w:numId w:val="1002"/>
        </w:numPr>
        <w:pStyle w:val="Compact"/>
      </w:pPr>
      <w:r>
        <w:t xml:space="preserve">World Bank. (2023). *Supporting Informal Sector Transition in Urban Egypt*.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Tailor: Cultural Preservation and Economic Innovation in Egypt Cairo</dc:title>
  <dc:creator/>
  <dc:language>en</dc:language>
  <cp:keywords/>
  <dcterms:created xsi:type="dcterms:W3CDTF">2026-07-29T14:19:58Z</dcterms:created>
  <dcterms:modified xsi:type="dcterms:W3CDTF">2026-07-29T14:19:58Z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