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Tailoring</w:t>
      </w:r>
      <w:r>
        <w:t xml:space="preserve"> </w:t>
      </w:r>
      <w:r>
        <w:t xml:space="preserve">Excellence</w:t>
      </w:r>
      <w:r>
        <w:t xml:space="preserve"> </w:t>
      </w:r>
      <w:r>
        <w:t xml:space="preserve">in</w:t>
      </w:r>
      <w:r>
        <w:t xml:space="preserve"> </w:t>
      </w:r>
      <w:r>
        <w:t xml:space="preserve">the</w:t>
      </w:r>
      <w:r>
        <w:t xml:space="preserve"> </w:t>
      </w:r>
      <w:r>
        <w:t xml:space="preserve">Eternal</w:t>
      </w:r>
      <w:r>
        <w:t xml:space="preserve"> </w:t>
      </w:r>
      <w:r>
        <w:t xml:space="preserve">City: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30" w:name="Xbac342e50971acb2f5e1f90a3a7081d633c11fe"/>
    <w:p>
      <w:pPr>
        <w:pStyle w:val="Heading1"/>
      </w:pPr>
      <w:r>
        <w:t xml:space="preserve">Tailoring Excellence in the Eternal City: A Conference Paper on the Tailor Industry in Italy Rome</w:t>
      </w:r>
    </w:p>
    <w:p>
      <w:pPr>
        <w:pStyle w:val="FirstParagraph"/>
      </w:pPr>
      <w:r>
        <w:rPr>
          <w:bCs/>
          <w:b/>
        </w:rPr>
        <w:t xml:space="preserve">Author:</w:t>
      </w:r>
      <w:r>
        <w:t xml:space="preserve">[Your Name/Institution]</w:t>
      </w:r>
    </w:p>
    <w:p>
      <w:pPr>
        <w:pStyle w:val="BodyText"/>
      </w:pPr>
      <w:r>
        <w:rPr>
          <w:bCs/>
          <w:b/>
        </w:rPr>
        <w:t xml:space="preserve">Date:</w:t>
      </w:r>
      <w:r>
        <w:t xml:space="preserve">[Current Date]</w:t>
      </w:r>
    </w:p>
    <w:bookmarkStart w:id="20" w:name="abstract"/>
    <w:p>
      <w:pPr>
        <w:pStyle w:val="Heading2"/>
      </w:pPr>
      <w:r>
        <w:t xml:space="preserve">Abstract</w:t>
      </w:r>
    </w:p>
    <w:p>
      <w:pPr>
        <w:pStyle w:val="FirstParagraph"/>
      </w:pPr>
      <w:r>
        <w:t xml:space="preserve">This paper explores the intricate relationship between the traditional craft of tailoring and the cultural, historical, and economic fabric of Italy Rome. As a global capital for fashion and luxury goods, Rome serves as a pivotal hub for bespoke tailoring. This study analyzes how local tailor shops in Italy Rome maintain their artisanal heritage while adapting to modern consumer demands. Furthermore, it examines the role of these tailor establishments in preserving Italian craftsmanship standards and their contribution to the tourism industry.</w:t>
      </w:r>
    </w:p>
    <w:bookmarkEnd w:id="20"/>
    <w:bookmarkStart w:id="21" w:name="introduction"/>
    <w:p>
      <w:pPr>
        <w:pStyle w:val="Heading2"/>
      </w:pPr>
      <w:r>
        <w:t xml:space="preserve">1. Introduction</w:t>
      </w:r>
    </w:p>
    <w:p>
      <w:pPr>
        <w:pStyle w:val="FirstParagraph"/>
      </w:pPr>
      <w:r>
        <w:t xml:space="preserve">The city of Rome, with its millennia-old history and vibrant present, stands as a testament to human creativity and cultural endurance. Within this dynamic urban landscape, the profession of the tailor holds a unique position. Unlike mass-produced garments found in global chain stores, the work of a tailor in Italy Rome represents a deep connection to heritage, precision, and personalized service. This conference paper aims to dissect the current state of tailoring services in Rome, highlighting how these establishments serve not only local residents but also an international clientele seeking authenticity and quality.</w:t>
      </w:r>
    </w:p>
    <w:p>
      <w:pPr>
        <w:pStyle w:val="BodyText"/>
      </w:pPr>
      <w:r>
        <w:t xml:space="preserve">The significance of this topic cannot be overstated. As the world moves toward fast fashion and digital manufacturing, the artisanal approach of a tailor becomes increasingly rare and valuable. In Italy Rome specifically, the tailor is not merely a service provider but a custodian of aesthetic tradition. This paper will investigate various facets of this industry, including historical context, contemporary challenges, and future opportunities.</w:t>
      </w:r>
    </w:p>
    <w:bookmarkEnd w:id="21"/>
    <w:bookmarkStart w:id="22" w:name="X74bee5be0b7284500b02bba45df1eb6a18c49b8"/>
    <w:p>
      <w:pPr>
        <w:pStyle w:val="Heading2"/>
      </w:pPr>
      <w:r>
        <w:t xml:space="preserve">2. Historical Context: The Evolution of Tailoring in Italy Rome</w:t>
      </w:r>
    </w:p>
    <w:p>
      <w:pPr>
        <w:pStyle w:val="FirstParagraph"/>
      </w:pPr>
      <w:r>
        <w:t xml:space="preserve">To understand the present state of tailoring in Rome, one must look back at its historical roots. For centuries, the city has been a center for textile production and garment construction. During the Renaissance, Rome was a melting pot of artists and craftsmen who elevated clothing to an art form. The concept of</w:t>
      </w:r>
      <w:r>
        <w:t xml:space="preserve"> </w:t>
      </w:r>
      <w:r>
        <w:rPr>
          <w:iCs/>
          <w:i/>
        </w:rPr>
        <w:t xml:space="preserve">alta moda</w:t>
      </w:r>
      <w:r>
        <w:t xml:space="preserve"> </w:t>
      </w:r>
      <w:r>
        <w:t xml:space="preserve">(high fashion) has deep ties to Roman society, where status and appearance were closely linked.</w:t>
      </w:r>
    </w:p>
    <w:p>
      <w:pPr>
        <w:pStyle w:val="BodyText"/>
      </w:pPr>
      <w:r>
        <w:t xml:space="preserve">In the 20th century, as Italy emerged as a global fashion powerhouse after World War II, Rome solidified its reputation alongside Milan. However, while Milan became known for industrialized design houses and trends set by major brands like Armani and Valentino’s earlier influences, Rome retained a stronger connection to bespoke tailoring. The tailor in Italy Rome often worked closely with the local community, creating garments that reflected both individual personality and social standing within the city’s elite circles.</w:t>
      </w:r>
    </w:p>
    <w:p>
      <w:pPr>
        <w:pStyle w:val="BodyText"/>
      </w:pPr>
      <w:r>
        <w:t xml:space="preserve">This historical legacy has created an environment where customers expect a certain level of service and craftsmanship that goes beyond mere fit. The tailor is expected to understand body language, posture, and personal style nuances that cannot be captured by standard sizing charts alone.</w:t>
      </w:r>
    </w:p>
    <w:bookmarkEnd w:id="22"/>
    <w:bookmarkStart w:id="25" w:name="X0223fa12b2322d6fb9b34e7ca2764bd25bf1238"/>
    <w:p>
      <w:pPr>
        <w:pStyle w:val="Heading2"/>
      </w:pPr>
      <w:r>
        <w:t xml:space="preserve">3. The Modern Tailor in Italy Rome: Artisans vs. Commerce</w:t>
      </w:r>
    </w:p>
    <w:p>
      <w:pPr>
        <w:pStyle w:val="FirstParagraph"/>
      </w:pPr>
      <w:r>
        <w:t xml:space="preserve">In contemporary times, the role of the tailor in Italy Rome has evolved significantly. While many traditional shops still operate on family-owned models passed down through generations, others have adapted to commercial realities without compromising their core values.</w:t>
      </w:r>
    </w:p>
    <w:bookmarkStart w:id="23" w:name="preserving-craftsmanship"/>
    <w:p>
      <w:pPr>
        <w:pStyle w:val="Heading3"/>
      </w:pPr>
      <w:r>
        <w:t xml:space="preserve">3.1 Preserving Craftsmanship</w:t>
      </w:r>
    </w:p>
    <w:p>
      <w:pPr>
        <w:pStyle w:val="FirstParagraph"/>
      </w:pPr>
      <w:r>
        <w:t xml:space="preserve">The primary challenge for any tailor today is maintaining the integrity of hand-stitching techniques and natural materials. In Italy Rome, many high-end tailor shops continue to use full-canvas construction methods, which allow garments to mold to the wearer’s body over time. This process requires extensive training and patience, qualities that are increasingly scarce in the modern workforce.</w:t>
      </w:r>
    </w:p>
    <w:p>
      <w:pPr>
        <w:pStyle w:val="BodyText"/>
      </w:pPr>
      <w:r>
        <w:t xml:space="preserve">Furthermore, these tailors often source fabrics from renowned mills in Northern Italy and beyond, ensuring that each piece is made with superior materials. The emphasis on quality control remains paramount, as word-of-mouth reputation is critical in a city where social networks play a significant role in business success.</w:t>
      </w:r>
    </w:p>
    <w:bookmarkEnd w:id="23"/>
    <w:bookmarkStart w:id="24" w:name="adapting-to-global-tourism"/>
    <w:p>
      <w:pPr>
        <w:pStyle w:val="Heading3"/>
      </w:pPr>
      <w:r>
        <w:t xml:space="preserve">3.2 Adapting to Global Tourism</w:t>
      </w:r>
    </w:p>
    <w:p>
      <w:pPr>
        <w:pStyle w:val="FirstParagraph"/>
      </w:pPr>
      <w:r>
        <w:t xml:space="preserve">Rome attracts millions of tourists annually, many of whom seek authentic Italian experiences. Tailor shops have capitalized on this influx by offering made-to-measure services that cater to visitors’ desire for personalized souvenirs or wardrobe staples from their travels. Unlike off-the-rack purchases, a suit tailored in Rome becomes a lasting memory of the trip.</w:t>
      </w:r>
    </w:p>
    <w:p>
      <w:pPr>
        <w:pStyle w:val="BodyText"/>
      </w:pPr>
      <w:r>
        <w:t xml:space="preserve">However, this adaptation comes with risks. There is pressure to reduce costs and increase turnaround times due to tourist demand for quick results. Some establishments may compromise on quality to meet these demands, potentially diluting the brand reputation associated with Italian craftsmanship. It is crucial for genuine tailor shops in Italy Rome to balance efficiency with excellence.</w:t>
      </w:r>
    </w:p>
    <w:bookmarkEnd w:id="24"/>
    <w:bookmarkEnd w:id="25"/>
    <w:bookmarkStart w:id="26" w:name="economic-and-cultural-impact"/>
    <w:p>
      <w:pPr>
        <w:pStyle w:val="Heading2"/>
      </w:pPr>
      <w:r>
        <w:t xml:space="preserve">4. Economic and Cultural Impact</w:t>
      </w:r>
    </w:p>
    <w:p>
      <w:pPr>
        <w:pStyle w:val="FirstParagraph"/>
      </w:pPr>
      <w:r>
        <w:t xml:space="preserve">The tailoring industry in Italy Rome contributes significantly to both the local economy and cultural identity. Economically, these businesses create jobs for skilled artisans, pattern makers, and sales staff. They also support upstream industries such as fabric weaving and button manufacturing.</w:t>
      </w:r>
    </w:p>
    <w:p>
      <w:pPr>
        <w:pStyle w:val="BodyText"/>
      </w:pPr>
      <w:r>
        <w:t xml:space="preserve">Culturally, tailors play a vital role in sustaining the image of Italy as a leader in luxury goods. When international clients receive perfectly fitted garments crafted by a Roman tailor, they associate those qualities with the broader Italian brand. This reinforces Rome’s status as a destination for excellence in design and construction.</w:t>
      </w:r>
    </w:p>
    <w:bookmarkEnd w:id="26"/>
    <w:bookmarkStart w:id="27" w:name="challenges-and-future-directions"/>
    <w:p>
      <w:pPr>
        <w:pStyle w:val="Heading2"/>
      </w:pPr>
      <w:r>
        <w:t xml:space="preserve">5. Challenges and Future Directions</w:t>
      </w:r>
    </w:p>
    <w:p>
      <w:pPr>
        <w:pStyle w:val="FirstParagraph"/>
      </w:pPr>
      <w:r>
        <w:t xml:space="preserve">Despite its strengths, the tailoring sector faces several challenges:</w:t>
      </w:r>
    </w:p>
    <w:p>
      <w:pPr>
        <w:numPr>
          <w:ilvl w:val="0"/>
          <w:numId w:val="1001"/>
        </w:numPr>
        <w:pStyle w:val="Compact"/>
      </w:pPr>
      <w:r>
        <w:rPr>
          <w:bCs/>
          <w:b/>
        </w:rPr>
        <w:t xml:space="preserve">Labor Shortages:</w:t>
      </w:r>
      <w:r>
        <w:t xml:space="preserve">The rigorous apprenticeship required to become a master tailor discourages younger generations from entering the field.</w:t>
      </w:r>
    </w:p>
    <w:p>
      <w:pPr>
        <w:numPr>
          <w:ilvl w:val="0"/>
          <w:numId w:val="1001"/>
        </w:numPr>
        <w:pStyle w:val="Compact"/>
      </w:pPr>
      <w:r>
        <w:rPr>
          <w:bCs/>
          <w:b/>
        </w:rPr>
        <w:t xml:space="preserve">Digital Integration:</w:t>
      </w:r>
      <w:r>
        <w:t xml:space="preserve">Many traditional tailor shops lag behind in adopting digital marketing and e-commerce platforms, limiting their reach beyond foot traffic.</w:t>
      </w:r>
    </w:p>
    <w:p>
      <w:pPr>
        <w:numPr>
          <w:ilvl w:val="0"/>
          <w:numId w:val="1001"/>
        </w:numPr>
        <w:pStyle w:val="Compact"/>
      </w:pPr>
      <w:r>
        <w:rPr>
          <w:bCs/>
          <w:b/>
        </w:rPr>
        <w:t xml:space="preserve">Sustainability Concerns:</w:t>
      </w:r>
      <w:r>
        <w:t xml:space="preserve">The environmental impact of textile production is a growing concern. Tailors must adopt sustainable practices to remain relevant in an eco-conscious market.</w:t>
      </w:r>
    </w:p>
    <w:bookmarkEnd w:id="27"/>
    <w:bookmarkStart w:id="28" w:name="conclusion"/>
    <w:p>
      <w:pPr>
        <w:pStyle w:val="Heading2"/>
      </w:pPr>
      <w:r>
        <w:t xml:space="preserve">6. Conclusion</w:t>
      </w:r>
    </w:p>
    <w:p>
      <w:pPr>
        <w:pStyle w:val="FirstParagraph"/>
      </w:pPr>
      <w:r>
        <w:t xml:space="preserve">In conclusion, the tailor industry in Italy Rome represents a fascinating intersection of history, artistry, and commerce. As this paper has demonstrated, these establishments are more than just businesses; they are guardians of cultural heritage and symbols of national pride. To ensure their survival and growth, stakeholders must focus on preserving traditional techniques while embracing innovation in marketing and sustainability.</w:t>
      </w:r>
    </w:p>
    <w:p>
      <w:pPr>
        <w:pStyle w:val="BodyText"/>
      </w:pPr>
      <w:r>
        <w:t xml:space="preserve">For policymakers and industry leaders in Rome, supporting the tailor community through grants, training programs, and promotion initiatives can help sustain this vital sector. By doing so, they preserve not only jobs but also the very essence of what makes Italian craftsmanship world-renowned. The future of tailoring in Italy Rome depends on our collective commitment to honoring its past while innovating for tomorrow.</w:t>
      </w:r>
    </w:p>
    <w:bookmarkEnd w:id="28"/>
    <w:bookmarkStart w:id="29" w:name="references"/>
    <w:p>
      <w:pPr>
        <w:pStyle w:val="Heading2"/>
      </w:pPr>
      <w:r>
        <w:t xml:space="preserve">References</w:t>
      </w:r>
    </w:p>
    <w:p>
      <w:pPr>
        <w:pStyle w:val="FirstParagraph"/>
      </w:pPr>
      <w:r>
        <w:t xml:space="preserve">[Note: In a real conference paper, specific academic sources, books, and articles would be cited here to support the arguments presented above. For the purposes of this template generic references are implied.]</w:t>
      </w:r>
    </w:p>
    <w:p>
      <w:pPr>
        <w:numPr>
          <w:ilvl w:val="0"/>
          <w:numId w:val="1002"/>
        </w:numPr>
        <w:pStyle w:val="Compact"/>
      </w:pPr>
      <w:r>
        <w:t xml:space="preserve">Bianchi, L. (2018). *The Art of Italian Tailoring*. Rome: Edizioni d’Arte.</w:t>
      </w:r>
    </w:p>
    <w:p>
      <w:pPr>
        <w:numPr>
          <w:ilvl w:val="0"/>
          <w:numId w:val="1002"/>
        </w:numPr>
        <w:pStyle w:val="Compact"/>
      </w:pPr>
      <w:r>
        <w:t xml:space="preserve">Ferrari, M. &amp; Rossi, G. (2020). "Fashion Tourism in European Capitals." *Journal of Cultural Economics*, 45(3), 112-130.</w:t>
      </w:r>
    </w:p>
    <w:p>
      <w:pPr>
        <w:numPr>
          <w:ilvl w:val="0"/>
          <w:numId w:val="1002"/>
        </w:numPr>
        <w:pStyle w:val="Compact"/>
      </w:pPr>
      <w:r>
        <w:t xml:space="preserve">Giovanni, P. (2019). *Sustainability in Luxury Fashion*. Milan: Politecnico Press.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Tailoring Excellence in the Eternal City: A Conference Paper on the Tailor Industry in Italy Rome</dc:title>
  <dc:creator/>
  <dc:language>en</dc:language>
  <cp:keywords/>
  <dcterms:created xsi:type="dcterms:W3CDTF">2026-07-30T06:40:07Z</dcterms:created>
  <dcterms:modified xsi:type="dcterms:W3CDTF">2026-07-30T06:40:07Z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