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Tailoring</w:t>
      </w:r>
      <w:r>
        <w:t xml:space="preserve"> </w:t>
      </w:r>
      <w:r>
        <w:t xml:space="preserve">in</w:t>
      </w:r>
      <w:r>
        <w:t xml:space="preserve"> </w:t>
      </w:r>
      <w:r>
        <w:t xml:space="preserve">Japan</w:t>
      </w:r>
      <w:r>
        <w:t xml:space="preserve"> </w:t>
      </w:r>
      <w:r>
        <w:t xml:space="preserve">Osaka</w:t>
      </w:r>
    </w:p>
    <w:bookmarkStart w:id="26" w:name="Xffd52b70f133be101b8c1ff7193c69be9c2d3dd"/>
    <w:p>
      <w:pPr>
        <w:pStyle w:val="Heading1"/>
      </w:pPr>
      <w:r>
        <w:t xml:space="preserve">The Art of Precision and Tradition: The Evolution of Tailoring in Japan Osaka</w:t>
      </w:r>
    </w:p>
    <w:p>
      <w:pPr>
        <w:pStyle w:val="FirstParagraph"/>
      </w:pPr>
      <w:r>
        <w:t xml:space="preserve">Conference Paper Presented at the International Symposium on Textile Arts &amp; Urban Culture</w:t>
      </w:r>
      <w:r>
        <w:br/>
      </w:r>
      <w:r>
        <w:t xml:space="preserve">Focus Region: Japan Osaka</w:t>
      </w:r>
    </w:p>
    <w:p>
      <w:pPr>
        <w:pStyle w:val="BodyText"/>
      </w:pPr>
      <w:r>
        <w:rPr>
          <w:bCs/>
          <w:b/>
        </w:rPr>
        <w:t xml:space="preserve">Abstract:</w:t>
      </w:r>
    </w:p>
    <w:p>
      <w:pPr>
        <w:pStyle w:val="BodyText"/>
      </w:pPr>
      <w:r>
        <w:t xml:space="preserve">This paper explores the intricate relationship between craftsmanship, commerce, and cultural identity within the bustling metropolis of Japan Osaka. Specifically, it examines how traditional tailoring practices have adapted to meet the demands of modernity while preserving the historical ethos of meticulous garment construction. By analyzing historical archives and contemporary case studies from various districts in Japan Osaka, this study highlights why this region remains a pivotal hub for high-quality textile arts.</w:t>
      </w:r>
    </w:p>
    <w:bookmarkStart w:id="20" w:name="i.-introduction"/>
    <w:p>
      <w:pPr>
        <w:pStyle w:val="Heading3"/>
      </w:pPr>
      <w:r>
        <w:t xml:space="preserve">I. Introduction</w:t>
      </w:r>
    </w:p>
    <w:p>
      <w:pPr>
        <w:pStyle w:val="FirstParagraph"/>
      </w:pPr>
      <w:r>
        <w:t xml:space="preserve">In the realm of global fashion and textile industries, few places command as much respect for sheer technical skill and aesthetic dedication as Japan Osaka. Known historically as "Kuidaore"—a phrase meaning "eats until bankrupt"—Osaka was originally celebrated for its food culture, but it equally holds a deep-rooted reputation for craftsmanship. Among these crafts, the role of the</w:t>
      </w:r>
      <w:r>
        <w:t xml:space="preserve"> </w:t>
      </w:r>
      <w:r>
        <w:rPr>
          <w:bCs/>
          <w:b/>
        </w:rPr>
        <w:t xml:space="preserve">Tailor</w:t>
      </w:r>
      <w:r>
        <w:t xml:space="preserve"> </w:t>
      </w:r>
      <w:r>
        <w:t xml:space="preserve">is paramount.</w:t>
      </w:r>
    </w:p>
    <w:p>
      <w:pPr>
        <w:pStyle w:val="BodyText"/>
      </w:pPr>
      <w:r>
        <w:t xml:space="preserve">This paper aims to dissect the unique characteristics of tailoring in Japan Osaka. Unlike Tokyo, which often leans toward avant-garde experimentation and rapid trend cycles, Japan Osaka has traditionally been viewed as a bastion of practical elegance and durable quality. The modern</w:t>
      </w:r>
      <w:r>
        <w:t xml:space="preserve"> </w:t>
      </w:r>
      <w:r>
        <w:rPr>
          <w:bCs/>
          <w:b/>
        </w:rPr>
        <w:t xml:space="preserve">Tailor</w:t>
      </w:r>
      <w:r>
        <w:t xml:space="preserve"> </w:t>
      </w:r>
      <w:r>
        <w:t xml:space="preserve">operating within this region inherits a legacy that values structural integrity, perfect fit, and longevity over fleeting fashion trends.</w:t>
      </w:r>
    </w:p>
    <w:bookmarkEnd w:id="20"/>
    <w:bookmarkStart w:id="21" w:name="Xd41d5b1d431dbfab83a055c876bffe2a951ea8e"/>
    <w:p>
      <w:pPr>
        <w:pStyle w:val="Heading3"/>
      </w:pPr>
      <w:r>
        <w:t xml:space="preserve">II. Historical Context of Textile Trade in Japan Osaka</w:t>
      </w:r>
    </w:p>
    <w:p>
      <w:pPr>
        <w:pStyle w:val="FirstParagraph"/>
      </w:pPr>
      <w:r>
        <w:t xml:space="preserve">To understand the present state of tailoring in Japan Osaka, one must first look to its past. Since the Edo period (1603–1867), Osaka has been known as "The Nation’s Kitchen." However, it was also a critical node in the silk and cotton trade routes. Merchants from across Japan converged here to buy raw materials, which meant that skilled artisans were always in close proximity to their inputs.</w:t>
      </w:r>
    </w:p>
    <w:p>
      <w:pPr>
        <w:pStyle w:val="BodyText"/>
      </w:pPr>
      <w:r>
        <w:t xml:space="preserve">This geographical advantage fostered a dense ecosystem of dyers, weavers, and cutters. In this environment, the local</w:t>
      </w:r>
      <w:r>
        <w:t xml:space="preserve"> </w:t>
      </w:r>
      <w:r>
        <w:rPr>
          <w:bCs/>
          <w:b/>
        </w:rPr>
        <w:t xml:space="preserve">Tailor</w:t>
      </w:r>
      <w:r>
        <w:t xml:space="preserve"> </w:t>
      </w:r>
      <w:r>
        <w:t xml:space="preserve">evolved not merely as a seamstress or sewer, but as an engineer of cloth. Garments produced in Japan Osaka were renowned for their sturdy seams and precise alterations. This historical reputation laid the groundwork for a modern industry where customers expect garments that last decades rather than mere seasons.</w:t>
      </w:r>
    </w:p>
    <w:bookmarkEnd w:id="21"/>
    <w:bookmarkStart w:id="22" w:name="iii.-the-philosophy-of-the-modern-tailor"/>
    <w:p>
      <w:pPr>
        <w:pStyle w:val="Heading3"/>
      </w:pPr>
      <w:r>
        <w:t xml:space="preserve">III. The Philosophy of the Modern Tailor</w:t>
      </w:r>
    </w:p>
    <w:p>
      <w:pPr>
        <w:pStyle w:val="FirstParagraph"/>
      </w:pPr>
      <w:r>
        <w:t xml:space="preserve">The contemporary</w:t>
      </w:r>
      <w:r>
        <w:t xml:space="preserve"> </w:t>
      </w:r>
      <w:r>
        <w:rPr>
          <w:bCs/>
          <w:b/>
        </w:rPr>
        <w:t xml:space="preserve">Tailor</w:t>
      </w:r>
      <w:r>
        <w:t xml:space="preserve"> </w:t>
      </w:r>
      <w:r>
        <w:t xml:space="preserve">in Japan Osaka operates at the intersection of tradition and innovation. While global fast fashion pressures mount, many independent ateliers and established houses in Japan Osaka have doubled down on bespoke services. This section outlines three core pillars that define their methodology:</w:t>
      </w:r>
    </w:p>
    <w:p>
      <w:pPr>
        <w:numPr>
          <w:ilvl w:val="0"/>
          <w:numId w:val="1001"/>
        </w:numPr>
        <w:pStyle w:val="Compact"/>
      </w:pPr>
      <w:r>
        <w:rPr>
          <w:bCs/>
          <w:b/>
        </w:rPr>
        <w:t xml:space="preserve">Meticulous Measurement (Sukashi):</w:t>
      </w:r>
      <w:r>
        <w:t xml:space="preserve"> </w:t>
      </w:r>
      <w:r>
        <w:t xml:space="preserve">In Japan Osaka, the initial consultation is not just about taking measurements; it is about understanding posture and lifestyle. A skilled tailor spends hours observing how a client moves before cutting a single piece of fabric.</w:t>
      </w:r>
    </w:p>
    <w:p>
      <w:pPr>
        <w:numPr>
          <w:ilvl w:val="0"/>
          <w:numId w:val="1001"/>
        </w:numPr>
        <w:pStyle w:val="Compact"/>
      </w:pPr>
      <w:r>
        <w:rPr>
          <w:bCs/>
          <w:b/>
        </w:rPr>
        <w:t xml:space="preserve">Fabric Sourcing and Integrity:</w:t>
      </w:r>
      <w:r>
        <w:t xml:space="preserve"> </w:t>
      </w:r>
      <w:r>
        <w:t xml:space="preserve">Tailors in this region are often deeply connected to domestic textile mills. There is a growing movement to utilize traditional Japanese fabrics like Yuzen silk or robust cottons suited for humid climates, ensuring that the garment fits both aesthetically and functionally within the local environment.</w:t>
      </w:r>
    </w:p>
    <w:p>
      <w:pPr>
        <w:numPr>
          <w:ilvl w:val="0"/>
          <w:numId w:val="1001"/>
        </w:numPr>
        <w:pStyle w:val="Compact"/>
      </w:pPr>
      <w:r>
        <w:rPr>
          <w:bCs/>
          <w:b/>
        </w:rPr>
        <w:t xml:space="preserve">The Iterative Fitting Process:</w:t>
      </w:r>
      <w:r>
        <w:t xml:space="preserve"> </w:t>
      </w:r>
      <w:r>
        <w:t xml:space="preserve">Unlike ready-to-wear models, the custom suit or dress in Japan Osaka undergoes multiple fittings. The basting stage allows for significant adjustments, ensuring a silhouette that complements the wearer’s unique anatomy.</w:t>
      </w:r>
    </w:p>
    <w:bookmarkEnd w:id="22"/>
    <w:bookmarkStart w:id="23" w:name="X231dda0eb67cfa19a57d40b6b7b12ee2af360a0"/>
    <w:p>
      <w:pPr>
        <w:pStyle w:val="Heading3"/>
      </w:pPr>
      <w:r>
        <w:t xml:space="preserve">IV. Commercial Ecosystem and Urban Integration</w:t>
      </w:r>
    </w:p>
    <w:p>
      <w:pPr>
        <w:pStyle w:val="FirstParagraph"/>
      </w:pPr>
      <w:r>
        <w:t xml:space="preserve">The physical landscape of Japan Osaka heavily influences how tailoring businesses operate. Districts such as Dotonbori and Shinsaibashi are not only shopping hubs but also cultural landmarks. Here, bespoke shops often coexist with modern retail outlets, creating a fascinating dichotomy between old and new.</w:t>
      </w:r>
    </w:p>
    <w:p>
      <w:pPr>
        <w:pStyle w:val="BodyText"/>
      </w:pPr>
      <w:r>
        <w:t xml:space="preserve">Recent urban planning initiatives in Japan Osaka have sought to preserve traditional craft neighborhoods while integrating them into the modern tourism economy. For a tailor, this means catering to both local residents who value daily wearability and international tourists seeking authentic Japanese craftsmanship. Consequently, many establishments now offer bilingual services and incorporate digital fitting tools alongside manual techniques.</w:t>
      </w:r>
    </w:p>
    <w:bookmarkEnd w:id="23"/>
    <w:bookmarkStart w:id="24" w:name="v.-challenges-and-future-prospects"/>
    <w:p>
      <w:pPr>
        <w:pStyle w:val="Heading3"/>
      </w:pPr>
      <w:r>
        <w:t xml:space="preserve">V. Challenges and Future Prospects</w:t>
      </w:r>
    </w:p>
    <w:p>
      <w:pPr>
        <w:pStyle w:val="FirstParagraph"/>
      </w:pPr>
      <w:r>
        <w:t xml:space="preserve">Despite the strong reputation of tailoring in Japan Osaka, the industry faces significant hurdles. The aging population of master craftsmen poses a threat to the transmission of knowledge. Furthermore, younger generations are less inclined toward apprenticeships that span ten years or more.</w:t>
      </w:r>
    </w:p>
    <w:p>
      <w:pPr>
        <w:pStyle w:val="BodyText"/>
      </w:pPr>
      <w:r>
        <w:t xml:space="preserve">In response to these challenges, new collaborative models are emerging in Japan Osaka. Some tailors partner with fashion schools to introduce modern design principles alongside traditional techniques. Additionally, the rise of "slow fashion" advocacy globally has provided a fresh market for high-quality garments produced locally.</w:t>
      </w:r>
    </w:p>
    <w:bookmarkEnd w:id="24"/>
    <w:bookmarkStart w:id="25" w:name="vi.-conclusion"/>
    <w:p>
      <w:pPr>
        <w:pStyle w:val="Heading3"/>
      </w:pPr>
      <w:r>
        <w:t xml:space="preserve">VI. Conclusion</w:t>
      </w:r>
    </w:p>
    <w:p>
      <w:pPr>
        <w:pStyle w:val="FirstParagraph"/>
      </w:pPr>
      <w:r>
        <w:t xml:space="preserve">The legacy of the tailor in Japan Osaka is one of enduring quality and deep cultural resonance. As global markets become increasingly homogenized, the distinct approach found in this region serves as a vital counterpoint. By focusing on precision, durability, and personalized service, tailors preserve a heritage that transcends mere clothing.</w:t>
      </w:r>
    </w:p>
    <w:p>
      <w:pPr>
        <w:pStyle w:val="BodyText"/>
      </w:pPr>
      <w:r>
        <w:t xml:space="preserve">This paper argues that supporting and adapting these traditional practices in Japan Osaka is not just an economic necessity for local artisans but a cultural imperative. The future of fashion lies in sustainability and authenticity—values inherently embodied by the dedicated craftspeople of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Tailoring in Japan Osaka</dc:title>
  <dc:creator/>
  <dc:language>en</dc:language>
  <cp:keywords/>
  <dcterms:created xsi:type="dcterms:W3CDTF">2026-07-29T16:00:25Z</dcterms:created>
  <dcterms:modified xsi:type="dcterms:W3CDTF">2026-07-29T16:00:25Z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