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1673bb0afd49d0cb7a09c9610be57e9991982a2"/>
    <w:p>
      <w:pPr>
        <w:pStyle w:val="Heading1"/>
      </w:pPr>
      <w:r>
        <w:t xml:space="preserve">The Art of Precision: The Evolution and Future of the Tailor in Japan Tokyo</w:t>
      </w:r>
    </w:p>
    <w:p>
      <w:pPr>
        <w:pStyle w:val="FirstParagraph"/>
      </w:pPr>
      <w:r>
        <w:rPr>
          <w:bCs/>
          <w:b/>
        </w:rPr>
        <w:t xml:space="preserve">Abstract:</w:t>
      </w:r>
    </w:p>
    <w:p>
      <w:pPr>
        <w:pStyle w:val="BodyText"/>
      </w:pPr>
      <w:r>
        <w:t xml:space="preserve">This paper explores the intricate relationship between traditional craftsmanship and modern urban dynamics within the context of bespoke fashion. Specifically, it examines the role of the</w:t>
      </w:r>
      <w:r>
        <w:t xml:space="preserve"> </w:t>
      </w:r>
      <w:r>
        <w:rPr>
          <w:bCs/>
          <w:b/>
        </w:rPr>
        <w:t xml:space="preserve">Tailor</w:t>
      </w:r>
      <w:r>
        <w:t xml:space="preserve"> </w:t>
      </w:r>
      <w:r>
        <w:t xml:space="preserve">in</w:t>
      </w:r>
      <w:r>
        <w:t xml:space="preserve"> </w:t>
      </w:r>
      <w:r>
        <w:rPr>
          <w:bCs/>
          <w:b/>
        </w:rPr>
        <w:t xml:space="preserve">Japam Tokyo</w:t>
      </w:r>
      <w:r>
        <w:t xml:space="preserve">, a metropolis where ancient sartorial traditions intersect with cutting-edge contemporary style. By analyzing historical precedents, socio-economic factors, and technological advancements, this study highlights how the concept of bespoke tailoring has adapted to serve the unique aesthetic and functional demands of</w:t>
      </w:r>
      <w:r>
        <w:t xml:space="preserve"> </w:t>
      </w:r>
      <w:r>
        <w:rPr>
          <w:bCs/>
          <w:b/>
        </w:rPr>
        <w:t xml:space="preserve">Tokyo Japan</w:t>
      </w:r>
      <w:r>
        <w:t xml:space="preserve">. The findings suggest that while mass production dominates global fashion markets, the niche for high-quality customization remains robust in</w:t>
      </w:r>
      <w:r>
        <w:t xml:space="preserve"> </w:t>
      </w:r>
      <w:r>
        <w:rPr>
          <w:bCs/>
          <w:b/>
        </w:rPr>
        <w:t xml:space="preserve">Japan Tokyo</w:t>
      </w:r>
      <w:r>
        <w:t xml:space="preserve">, driven by a cultural appreciation for detail, quality, and individual expression.</w:t>
      </w:r>
    </w:p>
    <w:bookmarkStart w:id="20" w:name="introduction"/>
    <w:p>
      <w:pPr>
        <w:pStyle w:val="Heading2"/>
      </w:pPr>
      <w:r>
        <w:t xml:space="preserve">1. Introduction</w:t>
      </w:r>
    </w:p>
    <w:p>
      <w:pPr>
        <w:pStyle w:val="FirstParagraph"/>
      </w:pPr>
      <w:r>
        <w:t xml:space="preserve">In the bustling heart of East Asia lies</w:t>
      </w:r>
      <w:r>
        <w:t xml:space="preserve"> </w:t>
      </w:r>
      <w:r>
        <w:rPr>
          <w:bCs/>
          <w:b/>
        </w:rPr>
        <w:t xml:space="preserve">Japan Tokyo</w:t>
      </w:r>
      <w:r>
        <w:t xml:space="preserve">, a city that serves as both a guardian of heritage and a pioneer of the future. Within this dynamic urban landscape, few professions embody the tension between tradition and modernity as effectively as that of the</w:t>
      </w:r>
      <w:r>
        <w:t xml:space="preserve"> </w:t>
      </w:r>
      <w:r>
        <w:rPr>
          <w:bCs/>
          <w:b/>
        </w:rPr>
        <w:t xml:space="preserve">Tailor</w:t>
      </w:r>
      <w:r>
        <w:t xml:space="preserve">. Unlike mass-produced garments found in global retail chains, bespoke tailoring requires an intimate dialogue between creator and client. In</w:t>
      </w:r>
      <w:r>
        <w:t xml:space="preserve"> </w:t>
      </w:r>
      <w:r>
        <w:rPr>
          <w:bCs/>
          <w:b/>
        </w:rPr>
        <w:t xml:space="preserve">Japan Tokyo</w:t>
      </w:r>
      <w:r>
        <w:t xml:space="preserve">, this dialogue is enriched by a cultural backdrop that values craftsmanship (shokunin kishitsu) and perfection.</w:t>
      </w:r>
    </w:p>
    <w:p>
      <w:pPr>
        <w:pStyle w:val="BodyText"/>
      </w:pPr>
      <w:r>
        <w:t xml:space="preserve">This paper aims to delineate the current state of the</w:t>
      </w:r>
      <w:r>
        <w:t xml:space="preserve"> </w:t>
      </w:r>
      <w:r>
        <w:rPr>
          <w:bCs/>
          <w:b/>
        </w:rPr>
        <w:t xml:space="preserve">Tailor</w:t>
      </w:r>
      <w:r>
        <w:t xml:space="preserve"> </w:t>
      </w:r>
      <w:r>
        <w:t xml:space="preserve">industry in</w:t>
      </w:r>
      <w:r>
        <w:t xml:space="preserve"> </w:t>
      </w:r>
      <w:r>
        <w:rPr>
          <w:bCs/>
          <w:b/>
        </w:rPr>
        <w:t xml:space="preserve">Japan Tokyo</w:t>
      </w:r>
      <w:r>
        <w:t xml:space="preserve">. It argues that the survival and evolution of bespoke tailoring in this region are not merely economic phenomena but cultural imperatives. As globalization threatens local identities, the</w:t>
      </w:r>
      <w:r>
        <w:t xml:space="preserve"> </w:t>
      </w:r>
      <w:r>
        <w:rPr>
          <w:bCs/>
          <w:b/>
        </w:rPr>
        <w:t xml:space="preserve">Tailor</w:t>
      </w:r>
      <w:r>
        <w:t xml:space="preserve"> </w:t>
      </w:r>
      <w:r>
        <w:t xml:space="preserve">in &lt; strong&gt;Japan Tokyo acts as a custodian of identity, adapting to changing lifestyles while preserving core techniques.</w:t>
      </w:r>
    </w:p>
    <w:bookmarkEnd w:id="20"/>
    <w:bookmarkStart w:id="21" w:name="X109125388ff3619ba516cd006f752b9ef75fe75"/>
    <w:p>
      <w:pPr>
        <w:pStyle w:val="Heading2"/>
      </w:pPr>
      <w:r>
        <w:t xml:space="preserve">2. Historical Context: The Roots of Bespoke in Japan Tokyo</w:t>
      </w:r>
    </w:p>
    <w:p>
      <w:pPr>
        <w:pStyle w:val="FirstParagraph"/>
      </w:pPr>
      <w:r>
        <w:t xml:space="preserve">To understand the present, one must examine the past. Historically,</w:t>
      </w:r>
      <w:r>
        <w:t xml:space="preserve"> </w:t>
      </w:r>
      <w:r>
        <w:rPr>
          <w:bCs/>
          <w:b/>
        </w:rPr>
        <w:t xml:space="preserve">Japan</w:t>
      </w:r>
      <w:r>
        <w:t xml:space="preserve">'s clothing culture was dominated by the kimono and other traditional garments. However, following the Meiji Restoration in 1868, Western-style clothing began to infiltrate Japanese society.</w:t>
      </w:r>
      <w:r>
        <w:t xml:space="preserve"> </w:t>
      </w:r>
      <w:r>
        <w:rPr>
          <w:bCs/>
          <w:b/>
        </w:rPr>
        <w:t xml:space="preserve">Tokyo Japan</w:t>
      </w:r>
      <w:r>
        <w:t xml:space="preserve">, then known as Edo until its renaming became the epicenter of this transformation.</w:t>
      </w:r>
    </w:p>
    <w:p>
      <w:pPr>
        <w:pStyle w:val="BodyText"/>
      </w:pPr>
      <w:r>
        <w:t xml:space="preserve">The early</w:t>
      </w:r>
    </w:p>
    <w:p>
      <w:pPr>
        <w:pStyle w:val="BodyText"/>
      </w:pPr>
      <w:r>
        <w:t xml:space="preserve">Tailors in &lt; strong&gt;Japan Tokyo were not merely seamstresses; they were cultural intermediaries. They faced the challenge of adapting Western patterns to Japanese body types and climate conditions. This period laid the groundwork for a distinct style of tailoring that prioritized fit and comfort over rigid adherence to European norms. The legacy of these early practitioners is visible today in the meticulous attention to detail characteristic of</w:t>
      </w:r>
      <w:r>
        <w:t xml:space="preserve"> </w:t>
      </w:r>
      <w:r>
        <w:rPr>
          <w:bCs/>
          <w:b/>
        </w:rPr>
        <w:t xml:space="preserve">Tailor</w:t>
      </w:r>
      <w:r>
        <w:t xml:space="preserve"> </w:t>
      </w:r>
      <w:r>
        <w:t xml:space="preserve">shops across &lt; strong&gt;Japan Tokyo .</w:t>
      </w:r>
    </w:p>
    <w:bookmarkEnd w:id="21"/>
    <w:bookmarkStart w:id="22" w:name="Xbaf497a54528f2b03888cf5ac1300ffd4e2d2f2"/>
    <w:p>
      <w:pPr>
        <w:pStyle w:val="Heading2"/>
      </w:pPr>
      <w:r>
        <w:t xml:space="preserve">3. The Cultural Significance of Craftsmanship</w:t>
      </w:r>
    </w:p>
    <w:p>
      <w:pPr>
        <w:pStyle w:val="FirstParagraph"/>
      </w:pPr>
      <w:r>
        <w:t xml:space="preserve">A defining feature of the</w:t>
      </w:r>
      <w:r>
        <w:t xml:space="preserve"> </w:t>
      </w:r>
      <w:r>
        <w:rPr>
          <w:bCs/>
          <w:b/>
        </w:rPr>
        <w:t xml:space="preserve">Tailor's profession in &lt; strong&gt;Japan Tokyo</w:t>
      </w:r>
    </w:p>
    <w:p>
      <w:pPr>
        <w:pStyle w:val="BodyText"/>
      </w:pPr>
      <w:r>
        <w:t xml:space="preserve">In</w:t>
      </w:r>
      <w:r>
        <w:t xml:space="preserve"> </w:t>
      </w:r>
      <w:r>
        <w:rPr>
          <w:bCs/>
          <w:b/>
        </w:rPr>
        <w:t xml:space="preserve">Japan Tokyo</w:t>
      </w:r>
      <w:r>
        <w:t xml:space="preserve">, the consumer is often educated and discerning. Clients do not simply buy clothes; they invest in relationships with their tailors. This long-term engagement fosters a deep trust between the</w:t>
      </w:r>
    </w:p>
    <w:p>
      <w:pPr>
        <w:pStyle w:val="BodyText"/>
      </w:pPr>
      <w:r>
        <w:t xml:space="preserve">Tailor and the client. The resulting garments are viewed as heirlooms rather than disposable commodities, reflecting values deeply embedded in Japanese society.</w:t>
      </w:r>
    </w:p>
    <w:bookmarkEnd w:id="22"/>
    <w:bookmarkStart w:id="23" w:name="modern-challenges-and-adaptations"/>
    <w:p>
      <w:pPr>
        <w:pStyle w:val="Heading2"/>
      </w:pPr>
      <w:r>
        <w:t xml:space="preserve">4. Modern Challenges and Adaptations</w:t>
      </w:r>
    </w:p>
    <w:p>
      <w:pPr>
        <w:pStyle w:val="FirstParagraph"/>
      </w:pPr>
      <w:r>
        <w:t xml:space="preserve">Tailor industry in &lt; strong&gt;Japan Tokyo faces significant challenges. The rise of fast fashion and e-commerce has pressured traditional bespoke shops to innovate. Younger generations in</w:t>
      </w:r>
    </w:p>
    <w:p>
      <w:pPr>
        <w:pStyle w:val="BodyText"/>
      </w:pPr>
      <w:r>
        <w:t xml:space="preserve">Japan Tokyo have different lifestyle needs, often favoring flexibility and casual comfort over formal suits.</w:t>
      </w:r>
    </w:p>
    <w:p>
      <w:pPr>
        <w:pStyle w:val="BodyText"/>
      </w:pPr>
      <w:r>
        <w:t xml:space="preserve">To survive, many tailors have adapted their offerings. There is a growing trend towards 'neo-bespoke,' which combines traditional craftsmanship with modern aesthetics and technologies. For instance, some</w:t>
      </w:r>
      <w:r>
        <w:t xml:space="preserve"> </w:t>
      </w:r>
      <w:r>
        <w:rPr>
          <w:bCs/>
          <w:b/>
        </w:rPr>
        <w:t xml:space="preserve">Tailor</w:t>
      </w:r>
      <w:r>
        <w:t xml:space="preserve"> </w:t>
      </w:r>
      <w:r>
        <w:t xml:space="preserve">establishments in</w:t>
      </w:r>
    </w:p>
    <w:p>
      <w:pPr>
        <w:pStyle w:val="BodyText"/>
      </w:pPr>
      <w:r>
        <w:t xml:space="preserve">Japan Tokyo now utilize 3D body scanning technology to enhance fit accuracy while maintaining hand-finishing techniques. This hybrid approach appeals to tech-savvy consumers who value efficiency without sacrificing quality.</w:t>
      </w:r>
    </w:p>
    <w:p>
      <w:pPr>
        <w:pStyle w:val="BodyText"/>
      </w:pPr>
      <w:r>
        <w:t xml:space="preserve">Japan Tokyo's unique urban density also influences tailoring practices. Space constraints in</w:t>
      </w:r>
    </w:p>
    <w:p>
      <w:pPr>
        <w:pStyle w:val="BodyText"/>
      </w:pPr>
      <w:r>
        <w:t xml:space="preserve">Tailor shops lead to innovative designs and storage solutions, ensuring that the customer experience remains intimate and personalized even in small footprints.</w:t>
      </w:r>
    </w:p>
    <w:bookmarkEnd w:id="23"/>
    <w:bookmarkStart w:id="24" w:name="Xe01a6f3c83dea2a0de05303cf31af6834c32282"/>
    <w:p>
      <w:pPr>
        <w:pStyle w:val="Heading2"/>
      </w:pPr>
      <w:r>
        <w:t xml:space="preserve">5. Sustainability and Ethical Considerations</w:t>
      </w:r>
    </w:p>
    <w:p>
      <w:pPr>
        <w:pStyle w:val="FirstParagraph"/>
      </w:pPr>
      <w:r>
        <w:t xml:space="preserve">In recent years, sustainability has become a critical topic for the fashion industry worldwide. In</w:t>
      </w:r>
    </w:p>
    <w:p>
      <w:pPr>
        <w:pStyle w:val="BodyText"/>
      </w:pPr>
      <w:r>
        <w:t xml:space="preserve">Japan Tokyo, this aligns perfectly with traditional values of resourcefulness ('mottainai') and durability. The</w:t>
      </w:r>
    </w:p>
    <w:p>
      <w:pPr>
        <w:pStyle w:val="BodyText"/>
      </w:pPr>
      <w:r>
        <w:t xml:space="preserve">Tailor business model is inherently sustainable compared to fast fashion: garments are made to last, repaired, and altered over time rather than discarded.</w:t>
      </w:r>
    </w:p>
    <w:p>
      <w:pPr>
        <w:pStyle w:val="BodyText"/>
      </w:pPr>
      <w:r>
        <w:t xml:space="preserve">Japan Tokyo-based tailors are increasingly highlighting these ethical benefits. Many use locally sourced wool or organic cottons, reducing carbon footprints associated with transportation. Furthermore by repairing old suits and updating styles for clients extending the lifespan of each garment they contribute significantly to waste reduction efforts in</w:t>
      </w:r>
    </w:p>
    <w:p>
      <w:pPr>
        <w:pStyle w:val="BodyText"/>
      </w:pPr>
      <w:r>
        <w:t xml:space="preserve">Tokyo Japan.</w:t>
      </w:r>
    </w:p>
    <w:bookmarkEnd w:id="24"/>
    <w:bookmarkStart w:id="25" w:name="X7c4a71a9708b852bc7af2af1d49167c8997309c"/>
    <w:p>
      <w:pPr>
        <w:pStyle w:val="Heading2"/>
      </w:pPr>
      <w:r>
        <w:t xml:space="preserve">6. Conclusion: The Future of the Tailor in Japan Tokyo</w:t>
      </w:r>
    </w:p>
    <w:p>
      <w:pPr>
        <w:pStyle w:val="FirstParagraph"/>
      </w:pPr>
      <w:r>
        <w:t xml:space="preserve">The future of bespoke tailoring in</w:t>
      </w:r>
    </w:p>
    <w:p>
      <w:pPr>
        <w:pStyle w:val="BodyText"/>
      </w:pPr>
      <w:r>
        <w:t xml:space="preserve">Japan Tokyo appears promising yet complex While external pressures from global trends and economic shifts pose challenges, the core appeal of personalized, high-quality craftsmanship remains strong. The</w:t>
      </w:r>
      <w:r>
        <w:t xml:space="preserve"> </w:t>
      </w:r>
      <w:r>
        <w:rPr>
          <w:bCs/>
          <w:b/>
        </w:rPr>
        <w:t xml:space="preserve">Tailor</w:t>
      </w:r>
      <w:r>
        <w:t xml:space="preserve"> </w:t>
      </w:r>
      <w:r>
        <w:t xml:space="preserve">continues to play a vital role in shaping the sartorial identity of</w:t>
      </w:r>
    </w:p>
    <w:p>
      <w:pPr>
        <w:pStyle w:val="BodyText"/>
      </w:pPr>
      <w:r>
        <w:t xml:space="preserve">Japan Tokyo's residents.</w:t>
      </w:r>
    </w:p>
    <w:p>
      <w:pPr>
        <w:pStyle w:val="BodyText"/>
      </w:pPr>
      <w:r>
        <w:t xml:space="preserve">&lt; strong&gt;Japan TokyoTailors can continue to thrive and inspire future generations. As we look ahead it is clear that the story of bespoke fashion is far from over; instead it is evolving into something even more nuanced and sophisticated.</w:t>
      </w:r>
    </w:p>
    <w:p>
      <w:pPr>
        <w:pStyle w:val="BodyText"/>
      </w:pPr>
      <w:r>
        <w:t xml:space="preserve">In conclusion, the</w:t>
      </w:r>
    </w:p>
    <w:p>
      <w:pPr>
        <w:pStyle w:val="BodyText"/>
      </w:pPr>
      <w:r>
        <w:t xml:space="preserve">Tailor in</w:t>
      </w:r>
      <w:r>
        <w:t xml:space="preserve"> </w:t>
      </w:r>
      <w:r>
        <w:rPr>
          <w:bCs/>
          <w:b/>
        </w:rPr>
        <w:t xml:space="preserve">Japan Tokyo</w:t>
      </w:r>
      <w:r>
        <w:t xml:space="preserve"> </w:t>
      </w:r>
      <w:r>
        <w:t xml:space="preserve">represents more than just a service provider; they are artists, historians, and innovators. Their work reflects the broader narrative of a city that honors its past while boldly stepping into the future. For scholars and practitioners alike understanding this dynamic is essential for appreciating the global significance of bespoke fashion.</w:t>
      </w:r>
    </w:p>
    <w:bookmarkEnd w:id="25"/>
    <w:bookmarkStart w:id="26" w:name="references"/>
    <w:p>
      <w:pPr>
        <w:pStyle w:val="Heading2"/>
      </w:pPr>
      <w:r>
        <w:t xml:space="preserve">7. References</w:t>
      </w:r>
    </w:p>
    <w:p>
      <w:pPr>
        <w:pStyle w:val="FirstParagraph"/>
      </w:pPr>
      <w:r>
        <w:rPr>
          <w:iCs/>
          <w:i/>
        </w:rPr>
        <w:t xml:space="preserve">Note: This document is a simulated conference paper written for demonstration purposes based on general knowledge up to 2023. Specific citations would require access to academic databases such as J-STAGE or IEEE Xplore regarding textile studies in Japan.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The Evolution and Future of the Tailor in Japan Tokyo</dc:title>
  <dc:creator/>
  <dc:language>en</dc:language>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