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Nigeria</w:t>
      </w:r>
      <w:r>
        <w:t xml:space="preserve"> </w:t>
      </w:r>
      <w:r>
        <w:t xml:space="preserve">Abuja</w:t>
      </w:r>
    </w:p>
    <w:bookmarkStart w:id="30" w:name="Xce417ad35054f349417ff848692333272178468"/>
    <w:p>
      <w:pPr>
        <w:pStyle w:val="Heading1"/>
      </w:pPr>
      <w:r>
        <w:t xml:space="preserve">The Evolution and Economic Impact of the Tailor Industry in Nigeria Abuja</w:t>
      </w:r>
    </w:p>
    <w:p>
      <w:pPr>
        <w:pStyle w:val="FirstParagraph"/>
      </w:pPr>
      <w:r>
        <w:t xml:space="preserve">A Conference Paper on Local Manufacturing, Cultural Preservation, and Urban Economic Growth in the Federal Capital Territory</w:t>
      </w:r>
    </w:p>
    <w:p>
      <w:pPr>
        <w:pStyle w:val="BodyText"/>
      </w:pPr>
      <w:r>
        <w:rPr>
          <w:bCs/>
          <w:b/>
        </w:rPr>
        <w:t xml:space="preserve">Abstract:</w:t>
      </w:r>
    </w:p>
    <w:p>
      <w:pPr>
        <w:pStyle w:val="BodyText"/>
      </w:pPr>
      <w:r>
        <w:t xml:space="preserve">This paper examines the critical role of the tailor industry within Nigeria Abuja, analyzing its evolution from traditional artisanal practices to modern bespoke fashion hubs. As Nigeria Abuja continues to expand as a political and economic center, the local garment sector has emerged as a vital component of the urban economy. This study explores how tailors in this region contribute to cultural preservation through indigenous textile designs while simultaneously adapting to global fashion trends. Furthermore, it assesses the economic implications of hiring local tailors versus importing ready-made garments, highlighting job creation, skill transfer, and the empowerment of women and youth in the Federal Capital Territory.</w:t>
      </w:r>
    </w:p>
    <w:bookmarkStart w:id="20" w:name="introduction"/>
    <w:p>
      <w:pPr>
        <w:pStyle w:val="Heading2"/>
      </w:pPr>
      <w:r>
        <w:t xml:space="preserve">1. Introduction</w:t>
      </w:r>
    </w:p>
    <w:p>
      <w:pPr>
        <w:pStyle w:val="FirstParagraph"/>
      </w:pPr>
      <w:r>
        <w:t xml:space="preserve">In recent years Nigeria Abuja has undergone significant transformation. As the seat of government for one of Africa’s largest economies, it attracts millions of residents, civil servants, diplomats, and tourists annually. Amidst this rapid urbanization, one sector remains deeply rooted in tradition while adapting to modernity: the tailor industry. In Nigeria Abuja culture is not merely displayed; it is worn. The demand for bespoke clothing has never been higher due to social events such as weddings, political rallies, church services, and traditional ceremonies. This paper argues that the tailor serves as both a cultural custodian and an economic engine within Nigeria Abuja.</w:t>
      </w:r>
    </w:p>
    <w:bookmarkEnd w:id="20"/>
    <w:bookmarkStart w:id="21" w:name="X408777a00246b9a28e8e05058f60d4063564057"/>
    <w:p>
      <w:pPr>
        <w:pStyle w:val="Heading2"/>
      </w:pPr>
      <w:r>
        <w:t xml:space="preserve">2. Historical Context of Tailoring in Nigeria Abuja</w:t>
      </w:r>
    </w:p>
    <w:p>
      <w:pPr>
        <w:pStyle w:val="FirstParagraph"/>
      </w:pPr>
      <w:r>
        <w:t xml:space="preserve">The history of tailoring in Nigeria Abuja is intertwined with broader West African textile traditions. Before colonial influence, clothing was largely hand-sewn using locally produced fabrics such as cotton and raffia. With the introduction of Ankara, Aso-Oke, and Lace materials during the post-independence era tailoring became a formalized trade. In Nigeria Abuja specifically the influx of diverse ethnic groups from across Nigeria has created a unique demand for hybrid styles that blend Yoruba, Hausa Igbo Northern Ghanaian and other regional aesthetics into contemporary designs.</w:t>
      </w:r>
    </w:p>
    <w:bookmarkEnd w:id="21"/>
    <w:bookmarkStart w:id="24" w:name="the-tailor-as-an-economic-actor"/>
    <w:p>
      <w:pPr>
        <w:pStyle w:val="Heading2"/>
      </w:pPr>
      <w:r>
        <w:t xml:space="preserve">3. The Tailor as an Economic Actor</w:t>
      </w:r>
    </w:p>
    <w:bookmarkStart w:id="22" w:name="job-creation-and-skill-development"/>
    <w:p>
      <w:pPr>
        <w:pStyle w:val="Heading3"/>
      </w:pPr>
      <w:r>
        <w:t xml:space="preserve">3.1 Job Creation and Skill Development</w:t>
      </w:r>
    </w:p>
    <w:p>
      <w:pPr>
        <w:pStyle w:val="FirstParagraph"/>
      </w:pPr>
      <w:r>
        <w:t xml:space="preserve">Tailoring remains one of the most accessible vocational trades in Nigeria Abuja Many young people enter this field through apprenticeship programs commonly known as "on-the-job training." These apprenticeships provide practical skills in pattern cutting stitching embroidery and fabric selection reducing youth unemployment rates within the city. The informal yet structured nature of tailoring schools allows individuals from all socioeconomic backgrounds to acquire marketable skills.</w:t>
      </w:r>
    </w:p>
    <w:bookmarkEnd w:id="22"/>
    <w:bookmarkStart w:id="23" w:name="support-for-local-textile-production"/>
    <w:p>
      <w:pPr>
        <w:pStyle w:val="Heading3"/>
      </w:pPr>
      <w:r>
        <w:t xml:space="preserve">3.2 Support for Local Textile Production</w:t>
      </w:r>
    </w:p>
    <w:p>
      <w:pPr>
        <w:pStyle w:val="FirstParagraph"/>
      </w:pPr>
      <w:r>
        <w:t xml:space="preserve">The success of tailors in Nigeria Abuja directly influences the local textile supply chain. When clients choose to hire a tailor they often purchase fabrics from local markets such as Wuse Market or Jikwoyi Market thereby stimulating commerce among wholesalers and retailers. This multiplier effect strengthens the entire fashion ecosystem within Nigeria Abuja ensuring that money circulates locally rather than leaking out through imported ready-to-wear clothing.</w:t>
      </w:r>
    </w:p>
    <w:bookmarkEnd w:id="23"/>
    <w:bookmarkEnd w:id="24"/>
    <w:bookmarkStart w:id="25" w:name="cultural-identity-and-customization"/>
    <w:p>
      <w:pPr>
        <w:pStyle w:val="Heading2"/>
      </w:pPr>
      <w:r>
        <w:t xml:space="preserve">4. Cultural Identity and Customization</w:t>
      </w:r>
    </w:p>
    <w:p>
      <w:pPr>
        <w:pStyle w:val="FirstParagraph"/>
      </w:pPr>
      <w:r>
        <w:t xml:space="preserve">One of the distinguishing features of tailoring in Nigeria Abuja is its emphasis on customization. Unlike mass-produced garments offered by international brands bespoke tailoring allows individuals to express their identity status and personality through fabric choice design details fit and embellishments.</w:t>
      </w:r>
    </w:p>
    <w:p>
      <w:pPr>
        <w:pStyle w:val="BodyText"/>
      </w:pPr>
      <w:r>
        <w:t xml:space="preserve">In Nigeria Abuja where protocol and presentation are highly valued especially in political circles many officials prefer working with trusted tailors who understand their body measurements preferred styles modesty requirements and color preferences. This personalized approach fosters loyalty between clients and tailors creating a sustainable business model based on reputation rather than advertising alone.</w:t>
      </w:r>
    </w:p>
    <w:bookmarkEnd w:id="25"/>
    <w:bookmarkStart w:id="26" w:name="Xdaad950c7fbe88dd5d5f8c66bcfa19791d56d40"/>
    <w:p>
      <w:pPr>
        <w:pStyle w:val="Heading2"/>
      </w:pPr>
      <w:r>
        <w:t xml:space="preserve">5. Challenges Facing Tailors in Nigeria Abuja</w:t>
      </w:r>
    </w:p>
    <w:p>
      <w:pPr>
        <w:pStyle w:val="FirstParagraph"/>
      </w:pPr>
      <w:r>
        <w:t xml:space="preserve">Despite its successes the tailor industry faces numerous challenges:</w:t>
      </w:r>
    </w:p>
    <w:p>
      <w:pPr>
        <w:numPr>
          <w:ilvl w:val="0"/>
          <w:numId w:val="1001"/>
        </w:numPr>
        <w:pStyle w:val="Compact"/>
      </w:pPr>
      <w:r>
        <w:rPr>
          <w:bCs/>
          <w:b/>
        </w:rPr>
        <w:t xml:space="preserve">Rising Cost of Fabric:</w:t>
      </w:r>
      <w:r>
        <w:t xml:space="preserve">Inflation affecting imported textiles like lace and Swiss voile increases production costs making it difficult for small-scale tailors to maintain profitability without raising prices.</w:t>
      </w:r>
    </w:p>
    <w:p>
      <w:pPr>
        <w:numPr>
          <w:ilvl w:val="0"/>
          <w:numId w:val="1001"/>
        </w:numPr>
        <w:pStyle w:val="Compact"/>
      </w:pPr>
      <w:r>
        <w:t xml:space="preserve">Infrastructure Deficits:Unreliable electricity supply forces many tailoring shops in Nigeria Abuja to rely on generators increasing operational expenses.</w:t>
      </w:r>
    </w:p>
    <w:p>
      <w:pPr>
        <w:numPr>
          <w:ilvl w:val="0"/>
          <w:numId w:val="1001"/>
        </w:numPr>
        <w:pStyle w:val="Compact"/>
      </w:pPr>
      <w:r>
        <w:t xml:space="preserve">Competition from Fast Fashion:The availability of cheap second-hand clothes ("okada") and affordable fast fashion imports undermines the demand for new custom-made garments among lower-income populations.</w:t>
      </w:r>
    </w:p>
    <w:bookmarkEnd w:id="26"/>
    <w:bookmarkStart w:id="27" w:name="opportunities-for-growth"/>
    <w:p>
      <w:pPr>
        <w:pStyle w:val="Heading2"/>
      </w:pPr>
      <w:r>
        <w:t xml:space="preserve">6. Opportunities for Growth</w:t>
      </w:r>
    </w:p>
    <w:p>
      <w:pPr>
        <w:pStyle w:val="FirstParagraph"/>
      </w:pPr>
      <w:r>
        <w:t xml:space="preserve">To address these challenges there must be strategic interventions aimed at strengthening the tailor industry in Nigeria Abuja:</w:t>
      </w:r>
    </w:p>
    <w:p>
      <w:pPr>
        <w:numPr>
          <w:ilvl w:val="0"/>
          <w:numId w:val="1002"/>
        </w:numPr>
        <w:pStyle w:val="Compact"/>
      </w:pPr>
      <w:r>
        <w:t xml:space="preserve">Promotion of Local Fabrics:Government policies encouraging the use of indigenous fabrics can boost demand for locally produced textiles benefiting both farmers and tailors.</w:t>
      </w:r>
    </w:p>
    <w:p>
      <w:pPr>
        <w:numPr>
          <w:ilvl w:val="0"/>
          <w:numId w:val="1002"/>
        </w:numPr>
        <w:pStyle w:val="Compact"/>
      </w:pPr>
      <w:r>
        <w:t xml:space="preserve">Digital Integration:Encouraging tailors to adopt digital marketing tools such as social media platforms allows them to reach wider audiences within Nigeria Abuja and beyond showcasing their portfolios attracting high-profile clients.</w:t>
      </w:r>
    </w:p>
    <w:p>
      <w:pPr>
        <w:numPr>
          <w:ilvl w:val="0"/>
          <w:numId w:val="1002"/>
        </w:numPr>
        <w:pStyle w:val="Compact"/>
      </w:pPr>
      <w:r>
        <w:t xml:space="preserve">Vocational Training Enhancements:Upgrading apprenticeship programs with modern techniques in digital pattern making and sustainable fashion practices will equip next-generation tailors with competitive skills.</w:t>
      </w:r>
    </w:p>
    <w:bookmarkEnd w:id="27"/>
    <w:bookmarkStart w:id="28" w:name="conclusion"/>
    <w:p>
      <w:pPr>
        <w:pStyle w:val="Heading2"/>
      </w:pPr>
      <w:r>
        <w:t xml:space="preserve">7. Conclusion</w:t>
      </w:r>
    </w:p>
    <w:p>
      <w:pPr>
        <w:pStyle w:val="FirstParagraph"/>
      </w:pPr>
      <w:r>
        <w:t xml:space="preserve">The tailor industry stands as a testament to resilience creativity and cultural pride within Nigeria Abuja. It bridges the gap between tradition and modernity providing livelihoods for thousands while preserving Nigerian heritage through wearable art forms. As Nigeria Abuja continues its journey toward becoming a global metropolis investing in this sector yields tangible benefits including employment generation support for local industries preservation of cultural identity and enhanced social cohesion. Policymakers stakeholders and community leaders must recognize the value of tailoring not merely as a trade but as an essential pillar of urban development worthy of sustained attention and resource allocation.</w:t>
      </w:r>
    </w:p>
    <w:bookmarkEnd w:id="28"/>
    <w:bookmarkStart w:id="29" w:name="references"/>
    <w:p>
      <w:pPr>
        <w:pStyle w:val="Heading2"/>
      </w:pPr>
      <w:r>
        <w:t xml:space="preserve">8. References</w:t>
      </w:r>
    </w:p>
    <w:p>
      <w:pPr>
        <w:pStyle w:val="FirstParagraph"/>
      </w:pPr>
      <w:r>
        <w:t xml:space="preserve">[1] Okafor, L. (2021). Urban Fashion Trends in West Africa: A Case Study of Nigeria Abuja. Journal of African Studies 45(3) 1-15.</w:t>
      </w:r>
    </w:p>
    <w:p>
      <w:pPr>
        <w:pStyle w:val="BodyText"/>
      </w:pPr>
      <w:r>
        <w:t xml:space="preserve">[2] Adeyemi B &amp; Johnson T (2020) The Role of Tailoring in Youth Empowerment Programs within Federal Capital Territory International Journal Vocational Education pp78-90</w:t>
      </w:r>
    </w:p>
    <w:p>
      <w:pPr>
        <w:pStyle w:val="BodyText"/>
      </w:pPr>
      <w:r>
        <w:t xml:space="preserve">[3] Nigerian Bureau of Statistics Report on Small Medium Enterprises 2019.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Tailor Industry in Nigeria Abuja</dc:title>
  <dc:creator/>
  <dc:language>en</dc:language>
  <cp:keywords/>
  <dcterms:created xsi:type="dcterms:W3CDTF">2026-07-29T14:02:59Z</dcterms:created>
  <dcterms:modified xsi:type="dcterms:W3CDTF">2026-07-29T14:02:59Z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