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Resurgence</w:t>
      </w:r>
      <w:r>
        <w:t xml:space="preserve"> </w:t>
      </w:r>
      <w:r>
        <w:t xml:space="preserve">of</w:t>
      </w:r>
      <w:r>
        <w:t xml:space="preserve"> </w:t>
      </w:r>
      <w:r>
        <w:t xml:space="preserve">Bespoke:</w:t>
      </w:r>
      <w:r>
        <w:t xml:space="preserve"> </w:t>
      </w:r>
      <w:r>
        <w:t xml:space="preserve">A</w:t>
      </w:r>
      <w:r>
        <w:t xml:space="preserve"> </w:t>
      </w:r>
      <w:r>
        <w:t xml:space="preserve">Strategic</w:t>
      </w:r>
      <w:r>
        <w:t xml:space="preserve"> </w:t>
      </w:r>
      <w:r>
        <w:t xml:space="preserve">Analysis</w:t>
      </w:r>
      <w:r>
        <w:t xml:space="preserve"> </w:t>
      </w:r>
      <w:r>
        <w:t xml:space="preserve">of</w:t>
      </w:r>
      <w:r>
        <w:t xml:space="preserve"> </w:t>
      </w:r>
      <w:r>
        <w:t xml:space="preserve">Tailor</w:t>
      </w:r>
      <w:r>
        <w:t xml:space="preserve"> </w:t>
      </w:r>
      <w:r>
        <w:t xml:space="preserve">Services</w:t>
      </w:r>
      <w:r>
        <w:t xml:space="preserve"> </w:t>
      </w:r>
      <w:r>
        <w:t xml:space="preserve">in</w:t>
      </w:r>
      <w:r>
        <w:t xml:space="preserve"> </w:t>
      </w:r>
      <w:r>
        <w:t xml:space="preserve">Russia</w:t>
      </w:r>
      <w:r>
        <w:t xml:space="preserve"> </w:t>
      </w:r>
      <w:r>
        <w:t xml:space="preserve">Saint</w:t>
      </w:r>
      <w:r>
        <w:t xml:space="preserve"> </w:t>
      </w:r>
      <w:r>
        <w:t xml:space="preserve">Petersburg</w:t>
      </w:r>
    </w:p>
    <w:bookmarkStart w:id="21" w:name="Xae6a93a2ff7640c94a82ea9a0d602bf31e81d67"/>
    <w:p>
      <w:pPr>
        <w:pStyle w:val="Heading1"/>
      </w:pPr>
      <w:r>
        <w:t xml:space="preserve">The Resurgence of Bespoke: A Strategic Analysis of Tailor Services in Russia Saint Petersburg</w:t>
      </w:r>
    </w:p>
    <w:p>
      <w:pPr>
        <w:pStyle w:val="FirstParagraph"/>
      </w:pPr>
      <w:r>
        <w:rPr>
          <w:bCs/>
          <w:b/>
        </w:rPr>
        <w:t xml:space="preserve">Author:</w:t>
      </w:r>
      <w:r>
        <w:br/>
      </w:r>
      <w:r>
        <w:t xml:space="preserve">Alexei V. Volkov</w:t>
      </w:r>
      <w:r>
        <w:br/>
      </w:r>
      <w:r>
        <w:t xml:space="preserve">Institute for Textile Economics and Cultural Heritage Studies</w:t>
      </w:r>
    </w:p>
    <w:bookmarkStart w:id="20" w:name="abstract"/>
    <w:p>
      <w:pPr>
        <w:pStyle w:val="Heading3"/>
      </w:pPr>
      <w:r>
        <w:t xml:space="preserve">Abstract</w:t>
      </w:r>
    </w:p>
    <w:p>
      <w:pPr>
        <w:pStyle w:val="FirstParagraph"/>
      </w:pPr>
      <w:r>
        <w:t xml:space="preserve">This paper examines the evolving landscape of the bespoke clothing industry within Russia Saint Petersburg, focusing on the critical role of the professional Tailor in preserving cultural heritage while adapting to modern economic demands. As a city with deep historical roots in imperial fashion and textile production, Russia Saint Petersburg offers a unique case study for understanding how traditional craftsmanship intersects with contemporary consumer behavior. This analysis explores the socio-economic factors driving the demand for high-quality Tailor services, the challenges posed by fast fashion and globalization, and the strategic opportunities available to artisans who wish to position themselves as luxury providers in this specific geographic market.</w:t>
      </w:r>
    </w:p>
    <w:bookmarkEnd w:id="20"/>
    <w:bookmarkEnd w:id="21"/>
    <w:bookmarkStart w:id="35" w:name="introduction"/>
    <w:p>
      <w:pPr>
        <w:pStyle w:val="Heading1"/>
      </w:pPr>
      <w:r>
        <w:t xml:space="preserve">1. Introduction</w:t>
      </w:r>
    </w:p>
    <w:p>
      <w:pPr>
        <w:pStyle w:val="FirstParagraph"/>
      </w:pPr>
      <w:r>
        <w:t xml:space="preserve">The city of Russia Saint Petersburg has long been recognized not merely as a cultural capital, but as a historic hub for textile manufacturing and sartorial elegance. From the days of the Romanov Empire to the Soviet era, and into the modern post-industrial period, fashion has played a pivotal role in defining social status and cultural identity within this region. However, in recent years, there has been a significant paradigm shift regarding consumer expectations. The contemporary client in Russia Saint Petersburg is no longer satisfied with ready-to-wear garments that lack individuality; instead, there is a growing appreciation for the nuanced artistry provided by a skilled Tailor.</w:t>
      </w:r>
    </w:p>
    <w:p>
      <w:pPr>
        <w:pStyle w:val="BodyText"/>
      </w:pPr>
      <w:r>
        <w:t xml:space="preserve">This paper argues that the profession of the Tailor is undergoing a renaissance in Russia Saint Petersburg. This resurgence is not solely driven by aesthetic preferences but is deeply rooted in economic resilience, cultural preservation, and the globalized desire for authentic craftsmanship. By analyzing market trends, consumer psychology, and historical context, we can understand why investing in bespoke Tailor services is becoming a viable and prestigious business model in this specific locale.</w:t>
      </w:r>
    </w:p>
    <w:bookmarkStart w:id="22" w:name="Xe2c24b78083cc008f0fd31688e46772c5e83862"/>
    <w:p>
      <w:pPr>
        <w:pStyle w:val="Heading2"/>
      </w:pPr>
      <w:r>
        <w:t xml:space="preserve">2. Historical Context: The Legacy of Saint Petersburg Fashion</w:t>
      </w:r>
    </w:p>
    <w:p>
      <w:pPr>
        <w:pStyle w:val="FirstParagraph"/>
      </w:pPr>
      <w:r>
        <w:t xml:space="preserve">To understand the current value of a Tailor in Russia Saint Petersburg, one must look back at the city’s historical significance. Historically known as St. Petersburg, this metropolis was designed to be a window to Europe, and its clothing industries reflected this aspiration. The city was home to some of the finest裁缝 (tailors) and textile mills in the Russian Empire.</w:t>
      </w:r>
    </w:p>
    <w:p>
      <w:pPr>
        <w:pStyle w:val="BodyText"/>
      </w:pPr>
      <w:r>
        <w:t xml:space="preserve">Even during periods of strict economic planning during the Soviet era, when consumer goods were scarce, there remained an underground or semi-official network of skilled individuals who provided custom-fitting services. These early practitioners laid the groundwork for a culture that values fit and fabric quality over brand logos. In modern Russia Saint Petersburg, this historical memory serves as a powerful marketing tool. Consumers are increasingly aware that buying bespoke is not just a purchase of clothing, but an engagement with the city’s rich sartorial history.</w:t>
      </w:r>
    </w:p>
    <w:bookmarkEnd w:id="22"/>
    <w:bookmarkStart w:id="25" w:name="X1b372ffa80fe456459281b8a6bcc41c2d1a08ab"/>
    <w:p>
      <w:pPr>
        <w:pStyle w:val="Heading2"/>
      </w:pPr>
      <w:r>
        <w:t xml:space="preserve">3. The Modern Consumer in Russia Saint Petersburg</w:t>
      </w:r>
    </w:p>
    <w:p>
      <w:pPr>
        <w:pStyle w:val="FirstParagraph"/>
      </w:pPr>
      <w:r>
        <w:t xml:space="preserve">The demographic profile of the customer seeking Tailor services in Russia Saint Petersburg has shifted significantly. While traditionally associated with the elite and political class, today’s bespoke client includes young entrepreneurs, creative professionals, and international expatriates residing in the city. These individuals are characterized by a desire for personalization that mass-market retailers cannot provide.</w:t>
      </w:r>
    </w:p>
    <w:bookmarkStart w:id="23" w:name="the-demand-for-individuality"/>
    <w:p>
      <w:pPr>
        <w:pStyle w:val="Heading3"/>
      </w:pPr>
      <w:r>
        <w:t xml:space="preserve">3.1 The Demand for Individuality</w:t>
      </w:r>
    </w:p>
    <w:p>
      <w:pPr>
        <w:pStyle w:val="FirstParagraph"/>
      </w:pPr>
      <w:r>
        <w:t xml:space="preserve">In a globalized world where fashion trends are rapidly disseminated via social media, standing out has become paramount. A bespoke garment crafted by a local Tailor in Russia Saint Petersburg offers a level of exclusivity and personal connection that is highly valued. Clients appreciate the consultation process, which allows them to influence every detail from fabric selection to button choice. This collaborative experience transforms the transaction into an event, enhancing the perceived value of the final product.</w:t>
      </w:r>
    </w:p>
    <w:bookmarkEnd w:id="23"/>
    <w:bookmarkStart w:id="24" w:name="quality-and-durability"/>
    <w:p>
      <w:pPr>
        <w:pStyle w:val="Heading3"/>
      </w:pPr>
      <w:r>
        <w:t xml:space="preserve">3.2 Quality and Durability</w:t>
      </w:r>
    </w:p>
    <w:p>
      <w:pPr>
        <w:pStyle w:val="FirstParagraph"/>
      </w:pPr>
      <w:r>
        <w:t xml:space="preserve">Economic fluctuations in Russia have also influenced consumer behavior towards longevity over disposability. Fast fashion, while popular globally, has faced criticism for its environmental impact and poor durability. In contrast, a garment made by a dedicated Tailor is often viewed as an investment piece. The robust construction techniques employed by traditional Tailors ensure that the clothing can withstand the harsh climate of Russia Saint Petersburg, where winters are severe and long.</w:t>
      </w:r>
    </w:p>
    <w:bookmarkEnd w:id="24"/>
    <w:bookmarkEnd w:id="25"/>
    <w:bookmarkStart w:id="28" w:name="challenges-facing-the-tailor-profession"/>
    <w:p>
      <w:pPr>
        <w:pStyle w:val="Heading2"/>
      </w:pPr>
      <w:r>
        <w:t xml:space="preserve">4. Challenges Facing the Tailor Profession</w:t>
      </w:r>
    </w:p>
    <w:p>
      <w:pPr>
        <w:pStyle w:val="FirstParagraph"/>
      </w:pPr>
      <w:r>
        <w:t xml:space="preserve">Despite the growing appreciation for bespoke services, there are significant hurdles facing modern Tailors in Russia Saint Petersburg. The primary challenge is education. There is a scarcity of formal apprenticeship programs that can produce masters with both technical precision and creative vision.</w:t>
      </w:r>
    </w:p>
    <w:bookmarkStart w:id="26" w:name="competition-from-mass-production"/>
    <w:p>
      <w:pPr>
        <w:pStyle w:val="Heading3"/>
      </w:pPr>
      <w:r>
        <w:t xml:space="preserve">4.1 Competition from Mass Production</w:t>
      </w:r>
    </w:p>
    <w:p>
      <w:pPr>
        <w:pStyle w:val="FirstParagraph"/>
      </w:pPr>
      <w:r>
        <w:t xml:space="preserve">The influx of international fast-fashion brands into Russia Saint Petersburg creates intense price competition. While bespoke garments command higher prices, convincing the broader market to justify this cost requires effective communication of value. Many consumers still perceive Tailor services as an obsolete luxury rather than a sustainable alternative.</w:t>
      </w:r>
    </w:p>
    <w:bookmarkEnd w:id="26"/>
    <w:bookmarkStart w:id="27" w:name="supply-chain-issues"/>
    <w:p>
      <w:pPr>
        <w:pStyle w:val="Heading3"/>
      </w:pPr>
      <w:r>
        <w:t xml:space="preserve">4.2 Supply Chain Issues</w:t>
      </w:r>
    </w:p>
    <w:p>
      <w:pPr>
        <w:pStyle w:val="FirstParagraph"/>
      </w:pPr>
      <w:r>
        <w:t xml:space="preserve">Sourcing high-quality fabrics can be logistically complex due to current geopolitical and economic sanctions affecting trade routes into Russia Saint Petersburg. Many traditional European fabric suppliers are no longer easily accessible, forcing local Tailors to adapt by sourcing from Asian markets or revitalizing domestic Russian textile mills. This shift requires innovation in material selection while maintaining the luxurious standards expected by clients.</w:t>
      </w:r>
    </w:p>
    <w:bookmarkEnd w:id="27"/>
    <w:bookmarkEnd w:id="28"/>
    <w:bookmarkStart w:id="32" w:name="strategic-opportunities-for-growth"/>
    <w:p>
      <w:pPr>
        <w:pStyle w:val="Heading2"/>
      </w:pPr>
      <w:r>
        <w:t xml:space="preserve">5. Strategic Opportunities for Growth</w:t>
      </w:r>
    </w:p>
    <w:p>
      <w:pPr>
        <w:pStyle w:val="FirstParagraph"/>
      </w:pPr>
      <w:r>
        <w:t xml:space="preserve">To thrive in this environment, Tailors operating in Russia Saint Petersburg must adopt a multifaceted strategy that blends tradition with modern marketing techniques.</w:t>
      </w:r>
    </w:p>
    <w:bookmarkStart w:id="29" w:name="digital-presence-and-storytelling"/>
    <w:p>
      <w:pPr>
        <w:pStyle w:val="Heading3"/>
      </w:pPr>
      <w:r>
        <w:t xml:space="preserve">5.1 Digital Presence and Storytelling</w:t>
      </w:r>
    </w:p>
    <w:p>
      <w:pPr>
        <w:pStyle w:val="FirstParagraph"/>
      </w:pPr>
      <w:r>
        <w:t xml:space="preserve">The successful modern Tailor is also a storyteller. Utilizing digital platforms to showcase the process of garment creation, the history of fabrics, and the personal stories of clients can build a strong brand identity in Russia Saint Petersburg. Behind-the-scenes content that highlights the skill and time invested by a Tailor helps demystify bespoke pricing and educates potential customers on value.</w:t>
      </w:r>
    </w:p>
    <w:bookmarkEnd w:id="29"/>
    <w:bookmarkStart w:id="30" w:name="collaborations-with-local-designers"/>
    <w:p>
      <w:pPr>
        <w:pStyle w:val="Heading3"/>
      </w:pPr>
      <w:r>
        <w:t xml:space="preserve">5.2 Collaborations with Local Designers</w:t>
      </w:r>
    </w:p>
    <w:p>
      <w:pPr>
        <w:pStyle w:val="FirstParagraph"/>
      </w:pPr>
      <w:r>
        <w:t xml:space="preserve">Partnerships between traditional Tailors and emerging local fashion designers in Russia Saint Petersburg can create hybrid products that appeal to a broader audience. These collaborations can introduce bespoke techniques to ready-to-wear lines, making high-quality craftsmanship more accessible while maintaining the prestige of the Tailor brand.</w:t>
      </w:r>
    </w:p>
    <w:bookmarkEnd w:id="30"/>
    <w:bookmarkStart w:id="31" w:name="focus-on-sustainable-practices"/>
    <w:p>
      <w:pPr>
        <w:pStyle w:val="Heading3"/>
      </w:pPr>
      <w:r>
        <w:t xml:space="preserve">5.3 Focus on Sustainable Practices</w:t>
      </w:r>
    </w:p>
    <w:p>
      <w:pPr>
        <w:pStyle w:val="FirstParagraph"/>
      </w:pPr>
      <w:r>
        <w:t xml:space="preserve">Sustainability is becoming a key differentiator in Russia Saint Petersburg. Tailors can position themselves as eco-conscious by using natural, locally sourced fibers and employing zero-waste pattern cutting techniques. By aligning with global sustainability trends, these artisans can attract environmentally aware consumers who are willing to pay a premium for ethical production.</w:t>
      </w:r>
    </w:p>
    <w:bookmarkEnd w:id="31"/>
    <w:bookmarkEnd w:id="32"/>
    <w:bookmarkStart w:id="33" w:name="conclusion"/>
    <w:p>
      <w:pPr>
        <w:pStyle w:val="Heading2"/>
      </w:pPr>
      <w:r>
        <w:t xml:space="preserve">6. Conclusion</w:t>
      </w:r>
    </w:p>
    <w:p>
      <w:pPr>
        <w:pStyle w:val="FirstParagraph"/>
      </w:pPr>
      <w:r>
        <w:t xml:space="preserve">The bespoke industry in Russia Saint Petersburg stands at a critical juncture. The profession of the Tailor is not fading; rather, it is evolving to meet the sophisticated demands of a modern, culturally aware populace. By leveraging the city’s historical legacy as a center of fashion and craftsmanship, local artisans can carve out a sustainable niche in an increasingly competitive market.</w:t>
      </w:r>
    </w:p>
    <w:p>
      <w:pPr>
        <w:pStyle w:val="BodyText"/>
      </w:pPr>
      <w:r>
        <w:t xml:space="preserve">For policymakers and business leaders interested in the economic development of Russia Saint Petersburg, supporting the Tailor industry is not merely about preserving craft; it is about fostering innovation, sustainability, and cultural pride. The future of fashion in this region lies not in imitation of global trends, but in the authentic expression of local identity through the hands of a skilled Tailor.</w:t>
      </w:r>
    </w:p>
    <w:bookmarkEnd w:id="33"/>
    <w:bookmarkStart w:id="34" w:name="references"/>
    <w:p>
      <w:pPr>
        <w:pStyle w:val="Heading2"/>
      </w:pPr>
      <w:r>
        <w:t xml:space="preserve">7. References</w:t>
      </w:r>
    </w:p>
    <w:p>
      <w:pPr>
        <w:numPr>
          <w:ilvl w:val="0"/>
          <w:numId w:val="1001"/>
        </w:numPr>
        <w:pStyle w:val="Compact"/>
      </w:pPr>
      <w:r>
        <w:t xml:space="preserve">Volkov, A.V. (2023). *Textile Economics in Post-Soviet Urban Centers*. Journal of Russian Business Studies.</w:t>
      </w:r>
    </w:p>
    <w:p>
      <w:pPr>
        <w:numPr>
          <w:ilvl w:val="0"/>
          <w:numId w:val="1001"/>
        </w:numPr>
        <w:pStyle w:val="Compact"/>
      </w:pPr>
      <w:r>
        <w:t xml:space="preserve">Petrova, E., &amp; Ivanov, D. (2024). *Consumer Behavior and Bespoke Fashion in Northern Capitals*. Saint Petersburg: University Press.</w:t>
      </w:r>
    </w:p>
    <w:p>
      <w:pPr>
        <w:numPr>
          <w:ilvl w:val="0"/>
          <w:numId w:val="1001"/>
        </w:numPr>
        <w:pStyle w:val="Compact"/>
      </w:pPr>
      <w:r>
        <w:t xml:space="preserve">Smithe, J. (2023). *The Global Renaissance of Tailoring: Trends from Milan to Moscow*. International Fashion Review.</w:t>
      </w:r>
    </w:p>
    <w:bookmarkEnd w:id="34"/>
    <w:bookmarkEnd w:id="3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Resurgence of Bespoke: A Strategic Analysis of Tailor Services in Russia Saint Petersburg</dc:title>
  <dc:creator/>
  <dc:language>en</dc:language>
  <cp:keywords/>
  <dcterms:created xsi:type="dcterms:W3CDTF">2026-07-29T21:10:34Z</dcterms:created>
  <dcterms:modified xsi:type="dcterms:W3CDTF">2026-07-29T21:10:34Z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