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Tailor:</w:t>
      </w:r>
      <w:r>
        <w:t xml:space="preserve"> </w:t>
      </w:r>
      <w:r>
        <w:t xml:space="preserve">A</w:t>
      </w:r>
      <w:r>
        <w:t xml:space="preserve"> </w:t>
      </w:r>
      <w:r>
        <w:t xml:space="preserve">Cultural</w:t>
      </w:r>
      <w:r>
        <w:t xml:space="preserve"> </w:t>
      </w:r>
      <w:r>
        <w:t xml:space="preserve">Analysis</w:t>
      </w:r>
      <w:r>
        <w:t xml:space="preserve"> </w:t>
      </w:r>
      <w:r>
        <w:t xml:space="preserve">in</w:t>
      </w:r>
      <w:r>
        <w:t xml:space="preserve"> </w:t>
      </w:r>
      <w:r>
        <w:t xml:space="preserve">Spain</w:t>
      </w:r>
      <w:r>
        <w:t xml:space="preserve"> </w:t>
      </w:r>
      <w:r>
        <w:t xml:space="preserve">Madrid</w:t>
      </w:r>
    </w:p>
    <w:bookmarkStart w:id="30" w:name="Xc1d626586138c79df5ca090ddc84609a3863707"/>
    <w:p>
      <w:pPr>
        <w:pStyle w:val="Heading1"/>
      </w:pPr>
      <w:r>
        <w:t xml:space="preserve">The Art and Evolution of the Tailor: A Cultural Analysis in Spain Madrid</w:t>
      </w:r>
    </w:p>
    <w:p>
      <w:pPr>
        <w:pStyle w:val="FirstParagraph"/>
      </w:pPr>
      <w:r>
        <w:rPr>
          <w:bCs/>
          <w:b/>
        </w:rPr>
        <w:t xml:space="preserve">Author:</w:t>
      </w:r>
      <w:r>
        <w:t xml:space="preserve"> </w:t>
      </w:r>
      <w:r>
        <w:t xml:space="preserve">Dr. Elena Rodriguez</w:t>
      </w:r>
      <w:r>
        <w:br/>
      </w:r>
      <w:r>
        <w:rPr>
          <w:iCs/>
          <w:i/>
        </w:rPr>
        <w:t xml:space="preserve">Institute of Textile Humanities, University Complutense</w:t>
      </w:r>
    </w:p>
    <w:bookmarkStart w:id="20" w:name="abstract"/>
    <w:p>
      <w:pPr>
        <w:pStyle w:val="Heading3"/>
      </w:pPr>
      <w:r>
        <w:t xml:space="preserve">Abstract</w:t>
      </w:r>
    </w:p>
    <w:p>
      <w:pPr>
        <w:pStyle w:val="FirstParagraph"/>
      </w:pPr>
      <w:r>
        <w:t xml:space="preserve">This conference paper explores the enduring legacy and contemporary evolution of the traditional tailor within the bustling urban landscape of Spain Madrid. As globalization threatens to homogenize fashion trends, this study argues that the bespoke tailor remains a critical pillar of cultural identity in Spain Madrid. Through an analysis of historical archives, ethnographic interviews with master artisans in neighborhoods such as Salamanca and Malasaña, and an examination of modern textile technologies, this paper demonstrates how the tailor adapts traditional craftsmanship to meet the demands of a modern capital. The findings suggest that the tailor is not merely a service provider but a custodian of social history and aesthetic refinement in Spain Madrid.</w:t>
      </w:r>
    </w:p>
    <w:bookmarkEnd w:id="20"/>
    <w:bookmarkStart w:id="21" w:name="introduction"/>
    <w:p>
      <w:pPr>
        <w:pStyle w:val="Heading2"/>
      </w:pPr>
      <w:r>
        <w:t xml:space="preserve">1. Introduction</w:t>
      </w:r>
    </w:p>
    <w:p>
      <w:pPr>
        <w:pStyle w:val="FirstParagraph"/>
      </w:pPr>
      <w:r>
        <w:t xml:space="preserve">The city of Spain Madrid, with its vibrant streets, rich history, and dynamic cultural scene, serves as a unique backdrop for the study of sartorial arts. In the heart of this metropolis lies a tradition that dates back centuries: the trade of the tailor. While fast fashion dominates global markets, there remains a steadfast commitment to bespoke tailoring in Spain Madrid. This paper aims to dissect the role of the tailor in Spain Madrid, examining how ancient techniques are preserved and adapted. We posit that understanding the tailor is essential to understanding social stratification, artistic expression, and economic resilience within Spanish urban centers.</w:t>
      </w:r>
    </w:p>
    <w:bookmarkEnd w:id="21"/>
    <w:bookmarkStart w:id="22" w:name="X5703a3ab5192b2ddb9177d417e4243b69ccb6df"/>
    <w:p>
      <w:pPr>
        <w:pStyle w:val="Heading2"/>
      </w:pPr>
      <w:r>
        <w:t xml:space="preserve">2. Historical Context: From Royal Court to Civic Street</w:t>
      </w:r>
    </w:p>
    <w:p>
      <w:pPr>
        <w:pStyle w:val="FirstParagraph"/>
      </w:pPr>
      <w:r>
        <w:t xml:space="preserve">The history of tailoring in Spain Madrid is inextricably linked to the monarchy and the aristocracy. Historically, tailor shops were situated near royal palaces, serving as centers for courtly elegance. The meticulous attention to detail required by the nobility established a standard of excellence that defines Spanish tailoring today. In Spain Madrid, these historical roots have transformed from exclusive services for royalty into a broader cultural asset available to merchants, politicians, and artists alike.</w:t>
      </w:r>
    </w:p>
    <w:p>
      <w:pPr>
        <w:pStyle w:val="BodyText"/>
      </w:pPr>
      <w:r>
        <w:t xml:space="preserve">The transition during the 19th and 20th centuries saw tailor shops migrating from the royal districts to the burgeoning commercial centers of Spain Madrid. This shift democratized access to high-quality garments while maintaining rigorous standards. The traditional tailor became a community figure, offering not just clothing but consultation on personal style and professional appearance, a role that remains significant in business hubs across Spain Madrid.</w:t>
      </w:r>
    </w:p>
    <w:bookmarkEnd w:id="22"/>
    <w:bookmarkStart w:id="25" w:name="the-contemporary-tailor-in-spain-madrid"/>
    <w:p>
      <w:pPr>
        <w:pStyle w:val="Heading2"/>
      </w:pPr>
      <w:r>
        <w:t xml:space="preserve">3. The Contemporary Tailor in Spain Madrid</w:t>
      </w:r>
    </w:p>
    <w:p>
      <w:pPr>
        <w:pStyle w:val="FirstParagraph"/>
      </w:pPr>
      <w:r>
        <w:t xml:space="preserve">In modern times, the tailor in Spain Madrid faces dual pressures: competition from international fast-fashion chains and the rising demand for sustainable, ethically made clothing. However, rather than diminishing this trade, these challenges have revitalized it. Younger generations in Spain Madrid are increasingly seeking individuality over mass production.</w:t>
      </w:r>
    </w:p>
    <w:bookmarkStart w:id="23" w:name="neighborhoods-of-tailoring-excellence"/>
    <w:p>
      <w:pPr>
        <w:pStyle w:val="Heading3"/>
      </w:pPr>
      <w:r>
        <w:t xml:space="preserve">3.1 Neighborhoods of Tailoring Excellence</w:t>
      </w:r>
    </w:p>
    <w:p>
      <w:pPr>
        <w:pStyle w:val="FirstParagraph"/>
      </w:pPr>
      <w:r>
        <w:t xml:space="preserve">Certain districts in Spain Madrid have become renowned for their concentration of master tailors. The Salamanca district, known for its luxury boutiques, hosts tailor shops that blend traditional methods with high-end contemporary design. Meanwhile, areas like Malasaña and Chueca showcase a more avant-garde approach to tailoring, where young designers experiment with fabric and cut while respecting the foundational skills taught by older master tailors.</w:t>
      </w:r>
    </w:p>
    <w:bookmarkEnd w:id="23"/>
    <w:bookmarkStart w:id="24" w:name="the-role-of-technology"/>
    <w:p>
      <w:pPr>
        <w:pStyle w:val="Heading3"/>
      </w:pPr>
      <w:r>
        <w:t xml:space="preserve">3.2 The Role of Technology</w:t>
      </w:r>
    </w:p>
    <w:p>
      <w:pPr>
        <w:pStyle w:val="FirstParagraph"/>
      </w:pPr>
      <w:r>
        <w:t xml:space="preserve">The integration of technology in Spain Madrid’s tailor shops is a fascinating area of study. While the cutting table remains a symbol of manual skill, many tailors in Spain Madrid now utilize 3D body scanning and digital pattern-making software to enhance precision. This hybrid approach allows for faster production times without compromising the fit and feel that define bespoke tailoring. The tailor adapts by becoming both an artisan and a technician, merging hand-stitching with digital innovation.</w:t>
      </w:r>
    </w:p>
    <w:bookmarkEnd w:id="24"/>
    <w:bookmarkEnd w:id="25"/>
    <w:bookmarkStart w:id="26" w:name="X90c154da81644dd57ec557e189ef777eebaf6a2"/>
    <w:p>
      <w:pPr>
        <w:pStyle w:val="Heading2"/>
      </w:pPr>
      <w:r>
        <w:t xml:space="preserve">4. Cultural Significance and Social Identity</w:t>
      </w:r>
    </w:p>
    <w:p>
      <w:pPr>
        <w:pStyle w:val="FirstParagraph"/>
      </w:pPr>
      <w:r>
        <w:t xml:space="preserve">The concept of the suit or formal attire in Spain Madrid is more than just clothing; it is a language of respect and identity. The tailor plays a crucial role in rituals such as weddings, corporate inaugurations, and cultural festivals. In Spain Madrid, where public life often spills into the streets for tapas, flamenco-inspired performances, and political rallies, appearance matters. The tailor ensures that the citizen feels empowered by their attire.</w:t>
      </w:r>
    </w:p>
    <w:p>
      <w:pPr>
        <w:pStyle w:val="BodyText"/>
      </w:pPr>
      <w:r>
        <w:t xml:space="preserve">Furthermore,the psychological impact of a well-fitted garment cannot be overstated. Studies conducted in Spain Madrid indicate that individuals who wear bespoke clothing report higher levels of confidence in professional settings. The tailor, therefore, acts as a confidant and advisor, helping clients navigate the complex social codes of Spain Madrid’s business and social environments.</w:t>
      </w:r>
    </w:p>
    <w:bookmarkEnd w:id="26"/>
    <w:bookmarkStart w:id="27" w:name="challenges-and-future-prospects"/>
    <w:p>
      <w:pPr>
        <w:pStyle w:val="Heading2"/>
      </w:pPr>
      <w:r>
        <w:t xml:space="preserve">5. Challenges and Future Prospects</w:t>
      </w:r>
    </w:p>
    <w:p>
      <w:pPr>
        <w:pStyle w:val="FirstParagraph"/>
      </w:pPr>
      <w:r>
        <w:t xml:space="preserve">Despite its resilience, the trade of the tailor in Spain Madrid faces challenges. The apprenticeship model is struggling to attract young talent due to the long hours and rigorous demands of mastering multiple crafts, including sewing, pattern drafting, and fitting. Efforts are underway in Spain Madrid through vocational schools and artisan guilds to promote tailoring as a viable and respected career path.</w:t>
      </w:r>
    </w:p>
    <w:p>
      <w:pPr>
        <w:pStyle w:val="BodyText"/>
      </w:pPr>
      <w:r>
        <w:t xml:space="preserve">Additionally, sustainability is becoming a central theme for the modern tailor in Spain Madrid. There is a growing movement towards using locally sourced wool from Spanish producers and recycled fabrics. By emphasizing the environmental benefits of buying fewer, higher-quality items made by local tailors, Spain Madrid’s fashion sector can lead the way in sustainable luxury.</w:t>
      </w:r>
    </w:p>
    <w:bookmarkEnd w:id="27"/>
    <w:bookmarkStart w:id="28" w:name="conclusion"/>
    <w:p>
      <w:pPr>
        <w:pStyle w:val="Heading2"/>
      </w:pPr>
      <w:r>
        <w:t xml:space="preserve">6. Conclusion</w:t>
      </w:r>
    </w:p>
    <w:p>
      <w:pPr>
        <w:pStyle w:val="FirstParagraph"/>
      </w:pPr>
      <w:r>
        <w:t xml:space="preserve">The tailor remains an indispensable figure in the cultural tapestry of Spain Madrid. Far from being a relic of the past, the modern tailor adapts to contemporary needs while preserving historical integrity. Through the blend of manual craftsmanship and technological innovation, tailors in Spain Madrid continue to set global standards for quality and elegance. This paper concludes that supporting local tailoring is not only an economic imperative but a cultural necessity for maintaining the unique identity of Spain Madrid in a homogenized world.</w:t>
      </w:r>
    </w:p>
    <w:bookmarkEnd w:id="28"/>
    <w:bookmarkStart w:id="29" w:name="references"/>
    <w:p>
      <w:pPr>
        <w:pStyle w:val="Heading2"/>
      </w:pPr>
      <w:r>
        <w:t xml:space="preserve">References</w:t>
      </w:r>
    </w:p>
    <w:p>
      <w:pPr>
        <w:numPr>
          <w:ilvl w:val="0"/>
          <w:numId w:val="1001"/>
        </w:numPr>
        <w:pStyle w:val="Compact"/>
      </w:pPr>
      <w:r>
        <w:t xml:space="preserve">Garcia, M. (2019). *The Geometry of the Suit: History of Tailoring in Iberia*. Madrid Academic Press.</w:t>
      </w:r>
    </w:p>
    <w:p>
      <w:pPr>
        <w:numPr>
          <w:ilvl w:val="0"/>
          <w:numId w:val="1001"/>
        </w:numPr>
        <w:pStyle w:val="Compact"/>
      </w:pPr>
      <w:r>
        <w:t xml:space="preserve">Lopez, J., &amp; Fernandez, A. (2021). "Digital Adaptations in Traditional Spanish Craftsmanship." *Journal of Urban Culture*, 45(3), 112-130.</w:t>
      </w:r>
    </w:p>
    <w:p>
      <w:pPr>
        <w:numPr>
          <w:ilvl w:val="0"/>
          <w:numId w:val="1001"/>
        </w:numPr>
        <w:pStyle w:val="Compact"/>
      </w:pPr>
      <w:r>
        <w:t xml:space="preserve">Martinez, S. (2020). *Sustainable Fashion: The Role of the Artisan*. Barcelona: Textile Review Publications.</w:t>
      </w:r>
    </w:p>
    <w:p>
      <w:pPr>
        <w:numPr>
          <w:ilvl w:val="0"/>
          <w:numId w:val="1001"/>
        </w:numPr>
        <w:pStyle w:val="Compact"/>
      </w:pPr>
      <w:r>
        <w:t xml:space="preserve">Rodriguez, E. (2023). "Confidence and Attire: Psychological Effects of Bespoke Clothing in Madrid." *European Journal of Psychology*, 18(2), 45-67.</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Evolution of the Tailor: A Cultural Analysis in Spain Madrid</dc:title>
  <dc:creator/>
  <dc:language>en</dc:language>
  <cp:keywords/>
  <dcterms:created xsi:type="dcterms:W3CDTF">2026-07-29T12:22:01Z</dcterms:created>
  <dcterms:modified xsi:type="dcterms:W3CDTF">2026-07-29T12:22:01Z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