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Analysis</w:t>
      </w:r>
    </w:p>
    <w:bookmarkStart w:id="31" w:name="X1e9402006b865cd88075ea10014c1921665e66b"/>
    <w:p>
      <w:pPr>
        <w:pStyle w:val="Heading1"/>
      </w:pPr>
      <w:r>
        <w:t xml:space="preserve">The Art and Science of the Tailor in United States Los Angeles: A Comprehensive Analysis</w:t>
      </w:r>
    </w:p>
    <w:p>
      <w:pPr>
        <w:pStyle w:val="FirstParagraph"/>
      </w:pPr>
      <w:r>
        <w:rPr>
          <w:iCs/>
          <w:i/>
          <w:bCs/>
          <w:b/>
        </w:rPr>
        <w:t xml:space="preserve">Abstract:</w:t>
      </w:r>
      <w:r>
        <w:br/>
      </w:r>
      <w:r>
        <w:t xml:space="preserve">This paper explores the evolving role, economic impact, and cultural significance of the traditional</w:t>
      </w:r>
      <w:r>
        <w:t xml:space="preserve"> </w:t>
      </w:r>
      <w:r>
        <w:rPr>
          <w:bCs/>
          <w:b/>
        </w:rPr>
        <w:t xml:space="preserve">Tailor</w:t>
      </w:r>
      <w:r>
        <w:t xml:space="preserve"> </w:t>
      </w:r>
      <w:r>
        <w:t xml:space="preserve">within the dynamic fashion ecosystem of</w:t>
      </w:r>
      <w:r>
        <w:t xml:space="preserve"> </w:t>
      </w:r>
      <w:r>
        <w:rPr>
          <w:bCs/>
          <w:b/>
        </w:rPr>
        <w:t xml:space="preserve">United States Los Angeles</w:t>
      </w:r>
      <w:r>
        <w:t xml:space="preserve">. As a global capital for entertainment, technology, and sustainable fashion innovation, Los Angeles presents a unique case study for bespoke craftsmanship in an era dominated by fast fashion and digital manufacturing. We analyze how local artisans adapt to market demands while preserving heritage techniques, contributing to the city's identity as a hub of creative excellence.</w:t>
      </w:r>
    </w:p>
    <w:bookmarkStart w:id="20" w:name="introduction"/>
    <w:p>
      <w:pPr>
        <w:pStyle w:val="Heading2"/>
      </w:pPr>
      <w:r>
        <w:t xml:space="preserve">1. Introduction</w:t>
      </w:r>
    </w:p>
    <w:p>
      <w:pPr>
        <w:pStyle w:val="FirstParagraph"/>
      </w:pPr>
      <w:r>
        <w:t xml:space="preserve">The garment industry has undergone a radical transformation over the past three decades, shifting from mass-production models in traditional manufacturing hubs to agile, localized production centers closer to consumer markets. Within this global shift,</w:t>
      </w:r>
      <w:r>
        <w:t xml:space="preserve"> </w:t>
      </w:r>
      <w:r>
        <w:rPr>
          <w:bCs/>
          <w:b/>
        </w:rPr>
        <w:t xml:space="preserve">United States Los Angeles</w:t>
      </w:r>
      <w:r>
        <w:t xml:space="preserve"> </w:t>
      </w:r>
      <w:r>
        <w:t xml:space="preserve">has emerged as a critical node for apparel design and production. Unlike New York City’s focus on high-end editorial fashion or London’s avant-garde experimentation, Los Angeles specializes in contemporary casual wear, denim innovation, and the unique demands of the entertainment industry. Central to this ecosystem is the figure of the</w:t>
      </w:r>
      <w:r>
        <w:t xml:space="preserve"> </w:t>
      </w:r>
      <w:r>
        <w:rPr>
          <w:bCs/>
          <w:b/>
        </w:rPr>
        <w:t xml:space="preserve">Tailor</w:t>
      </w:r>
      <w:r>
        <w:t xml:space="preserve">, an artisan whose skills bridge the gap between industrial efficiency and individualized fit.</w:t>
      </w:r>
    </w:p>
    <w:p>
      <w:pPr>
        <w:pStyle w:val="BodyText"/>
      </w:pPr>
      <w:r>
        <w:t xml:space="preserve">This conference paper aims to dissect how a skilled</w:t>
      </w:r>
      <w:r>
        <w:t xml:space="preserve"> </w:t>
      </w:r>
      <w:r>
        <w:rPr>
          <w:bCs/>
          <w:b/>
        </w:rPr>
        <w:t xml:space="preserve">Tailor</w:t>
      </w:r>
      <w:r>
        <w:t xml:space="preserve"> </w:t>
      </w:r>
      <w:r>
        <w:t xml:space="preserve">operates within the specific socio-economic and cultural landscape of Los Angeles. It argues that despite technological advancements in 3D printing and AI-driven pattern making, the human touch provided by a local tailor remains irreplaceable for maintaining quality, sustainability, and brand authenticity in one of America's most competitive fashion cities.</w:t>
      </w:r>
    </w:p>
    <w:bookmarkEnd w:id="20"/>
    <w:bookmarkStart w:id="23" w:name="the-los-angeles-fashion-ecosystem"/>
    <w:p>
      <w:pPr>
        <w:pStyle w:val="Heading2"/>
      </w:pPr>
      <w:r>
        <w:t xml:space="preserve">2. The Los Angeles Fashion Ecosystem</w:t>
      </w:r>
    </w:p>
    <w:p>
      <w:pPr>
        <w:pStyle w:val="FirstParagraph"/>
      </w:pPr>
      <w:r>
        <w:t xml:space="preserve">To understand the necessity of the tailor in this context, one must first appreciate the unique characteristics of</w:t>
      </w:r>
      <w:r>
        <w:t xml:space="preserve"> </w:t>
      </w:r>
      <w:r>
        <w:rPr>
          <w:bCs/>
          <w:b/>
        </w:rPr>
        <w:t xml:space="preserve">United States Los Angeles</w:t>
      </w:r>
      <w:r>
        <w:t xml:space="preserve">. The city is not merely a geographic location but a cultural phenomenon driven by Hollywood, Silicon Beach tech startups, and a booming influencer economy. This creates a diverse demand for clothing that ranges from red-carpet couture to everyday athleisure.</w:t>
      </w:r>
    </w:p>
    <w:bookmarkStart w:id="21" w:name="proximity-and-agility"/>
    <w:p>
      <w:pPr>
        <w:pStyle w:val="Heading3"/>
      </w:pPr>
      <w:r>
        <w:t xml:space="preserve">2.1 Proximity and Agility</w:t>
      </w:r>
    </w:p>
    <w:p>
      <w:pPr>
        <w:pStyle w:val="FirstParagraph"/>
      </w:pPr>
      <w:r>
        <w:t xml:space="preserve">The "LA Model" of fashion production is characterized by its speed and proximity to design studios in areas like Downtown Los Angeles (DTLA) and the Fashion District. Brands here often require rapid turnaround times for collections, samples, and repairs. A local tailor serves as the essential link between a designer’s sketch and the final product on a celebrity or consumer. This agility is difficult to replicate with overseas manufacturing, making domestic tailoring services vital for small-to-mid-sized brands competing in this fast-paced environment.</w:t>
      </w:r>
    </w:p>
    <w:bookmarkEnd w:id="21"/>
    <w:bookmarkStart w:id="22" w:name="the-entertainment-industry-influence"/>
    <w:p>
      <w:pPr>
        <w:pStyle w:val="Heading3"/>
      </w:pPr>
      <w:r>
        <w:t xml:space="preserve">2.2 The Entertainment Industry Influence</w:t>
      </w:r>
    </w:p>
    <w:p>
      <w:pPr>
        <w:pStyle w:val="FirstParagraph"/>
      </w:pPr>
      <w:r>
        <w:t xml:space="preserve">In Los Angeles, the intersection of fashion and film creates a niche market where fit is paramount. Actors require clothing that not only looks good on camera but also allows for movement and comfort during long shooting days. Wardrobe departments frequently rely on local tailors for quick alterations, ensuring that costumes are perfect without delaying production schedules. This dependency highlights the practical necessity of having highly skilled tailors embedded within the city’s infrastructure.</w:t>
      </w:r>
    </w:p>
    <w:bookmarkEnd w:id="22"/>
    <w:bookmarkEnd w:id="23"/>
    <w:bookmarkStart w:id="26" w:name="the-role-and-evolution-of-the-tailor"/>
    <w:p>
      <w:pPr>
        <w:pStyle w:val="Heading2"/>
      </w:pPr>
      <w:r>
        <w:t xml:space="preserve">3. The Role and Evolution of the Tailor</w:t>
      </w:r>
    </w:p>
    <w:p>
      <w:pPr>
        <w:pStyle w:val="FirstParagraph"/>
      </w:pPr>
      <w:r>
        <w:t xml:space="preserve">The traditional image of a tailor as merely a mender or alterer is outdated, particularly in progressive hubs like Los Angeles. Today’s tailor in this region is often a hybrid professional: part craftsman, part consultant, and part technologist.</w:t>
      </w:r>
    </w:p>
    <w:bookmarkStart w:id="24" w:name="preservation-of-craftsmanship"/>
    <w:p>
      <w:pPr>
        <w:pStyle w:val="Heading3"/>
      </w:pPr>
      <w:r>
        <w:t xml:space="preserve">3.1 Preservation of Craftsmanship</w:t>
      </w:r>
    </w:p>
    <w:p>
      <w:pPr>
        <w:pStyle w:val="FirstParagraph"/>
      </w:pPr>
      <w:r>
        <w:t xml:space="preserve">A core function of the tailor remains the preservation of high-quality construction techniques. In an era where disposable clothing is prevalent, Los Angeles-based tailors offer a sustainable alternative by repairing and revitalizing garments. This aligns with the growing eco-consciousness among LA consumers who prioritize longevity over trends. By extending the life cycle of a garment through expert tailoring, these artisans contribute directly to waste reduction efforts in</w:t>
      </w:r>
      <w:r>
        <w:t xml:space="preserve"> </w:t>
      </w:r>
      <w:r>
        <w:rPr>
          <w:bCs/>
          <w:b/>
        </w:rPr>
        <w:t xml:space="preserve">United States Los Angeles</w:t>
      </w:r>
      <w:r>
        <w:t xml:space="preserve">.</w:t>
      </w:r>
    </w:p>
    <w:bookmarkEnd w:id="24"/>
    <w:bookmarkStart w:id="25" w:name="integration-of-technology"/>
    <w:p>
      <w:pPr>
        <w:pStyle w:val="Heading3"/>
      </w:pPr>
      <w:r>
        <w:t xml:space="preserve">3.2 Integration of Technology</w:t>
      </w:r>
    </w:p>
    <w:p>
      <w:pPr>
        <w:pStyle w:val="FirstParagraph"/>
      </w:pPr>
      <w:r>
        <w:t xml:space="preserve">Modern tailors in LA are increasingly integrating digital tools into their workflow. From using laser cutting for precise pattern adjustments to employing 3D body scanning for bespoke measurements, the contemporary tailor leverages technology to enhance precision. However, the final assembly and fitting still rely heavily on human intuition and tactile feedback—elements that algorithms cannot yet fully replicate. This synergy between old-school sewing techniques and new-age data analytics defines the modern tailor’s value proposition.</w:t>
      </w:r>
    </w:p>
    <w:bookmarkEnd w:id="25"/>
    <w:bookmarkEnd w:id="26"/>
    <w:bookmarkStart w:id="27" w:name="economic-impact-and-community-engagement"/>
    <w:p>
      <w:pPr>
        <w:pStyle w:val="Heading2"/>
      </w:pPr>
      <w:r>
        <w:t xml:space="preserve">4. Economic Impact and Community Engagement</w:t>
      </w:r>
    </w:p>
    <w:p>
      <w:pPr>
        <w:pStyle w:val="FirstParagraph"/>
      </w:pPr>
      <w:r>
        <w:t xml:space="preserve">The economic contribution of tailors extends beyond direct service revenue. They support local textile suppliers, pattern makers, and accessory designers, creating a robust micro-economy within neighborhoods like Highland Park and Arts District. Many tailors in Los Angeles also engage in community education, offering workshops on basic sewing skills to younger generations. These initiatives help preserve cultural heritage while empowering individuals with practical skills that are becoming increasingly rare.</w:t>
      </w:r>
    </w:p>
    <w:bookmarkEnd w:id="27"/>
    <w:bookmarkStart w:id="28" w:name="challenges-and-future-outlook"/>
    <w:p>
      <w:pPr>
        <w:pStyle w:val="Heading2"/>
      </w:pPr>
      <w:r>
        <w:t xml:space="preserve">5. Challenges and Future Outlook</w:t>
      </w:r>
    </w:p>
    <w:p>
      <w:pPr>
        <w:pStyle w:val="FirstParagraph"/>
      </w:pPr>
      <w:r>
        <w:t xml:space="preserve">Despite its strengths, the tailoring industry in Los Angeles faces significant challenges. Rising rents in urban centers threaten to displace small-scale ateliers, pushing them further out from the city center where they once thrived near design hubs. Additionally, there is a generational gap as fewer young people enter traditional vocational training programs for tailoring.</w:t>
      </w:r>
    </w:p>
    <w:p>
      <w:pPr>
        <w:pStyle w:val="BodyText"/>
      </w:pPr>
      <w:r>
        <w:t xml:space="preserve">To address these issues, policymakers and industry leaders in</w:t>
      </w:r>
      <w:r>
        <w:t xml:space="preserve"> </w:t>
      </w:r>
      <w:r>
        <w:rPr>
          <w:bCs/>
          <w:b/>
        </w:rPr>
        <w:t xml:space="preserve">United States Los Angeles</w:t>
      </w:r>
      <w:r>
        <w:t xml:space="preserve"> </w:t>
      </w:r>
      <w:r>
        <w:t xml:space="preserve">must collaborate to provide affordable workspace and promote vocational education. Furthermore, digital platforms can help tailors reach a broader audience, offering remote consultation services that expand their market reach beyond physical locations.</w:t>
      </w:r>
    </w:p>
    <w:bookmarkEnd w:id="28"/>
    <w:bookmarkStart w:id="29" w:name="conclusion"/>
    <w:p>
      <w:pPr>
        <w:pStyle w:val="Heading2"/>
      </w:pPr>
      <w:r>
        <w:t xml:space="preserve">6. Conclusion</w:t>
      </w:r>
    </w:p>
    <w:p>
      <w:pPr>
        <w:pStyle w:val="FirstParagraph"/>
      </w:pPr>
      <w:r>
        <w:t xml:space="preserve">In conclusion, the tailor remains an indispensable figure in the fashion landscape of Los Angeles. Far from being a relic of the past, this profession is evolving to meet the demands of a modern, tech-savvy, and sustainability-focused society. In</w:t>
      </w:r>
      <w:r>
        <w:t xml:space="preserve"> </w:t>
      </w:r>
      <w:r>
        <w:rPr>
          <w:bCs/>
          <w:b/>
        </w:rPr>
        <w:t xml:space="preserve">United States Los Angeles</w:t>
      </w:r>
      <w:r>
        <w:t xml:space="preserve">, where creativity meets commerce daily, the tailor provides not just altered clothes but confidence and identity to clients ranging from movie stars to everyday citizens. As we look toward the future, supporting these artisans through policy changes and consumer awareness will be crucial for maintaining Los Angeles’ status as a premier global fashion capital.</w:t>
      </w:r>
    </w:p>
    <w:bookmarkEnd w:id="29"/>
    <w:bookmarkStart w:id="30" w:name="references"/>
    <w:p>
      <w:pPr>
        <w:pStyle w:val="Heading2"/>
      </w:pPr>
      <w:r>
        <w:t xml:space="preserve">References</w:t>
      </w:r>
    </w:p>
    <w:p>
      <w:pPr>
        <w:pStyle w:val="FirstParagraph"/>
      </w:pPr>
      <w:r>
        <w:rPr>
          <w:iCs/>
          <w:i/>
        </w:rPr>
        <w:t xml:space="preserve">(Note: References would typically be listed here in an APA or MLA format for a full conference paper. For the purpose of this document, key concepts are synthesized from general industry trends and economic reports regarding the Los Angeles apparel sector.)</w:t>
      </w:r>
    </w:p>
    <w:p>
      <w:pPr>
        <w:numPr>
          <w:ilvl w:val="0"/>
          <w:numId w:val="1001"/>
        </w:numPr>
        <w:pStyle w:val="Compact"/>
      </w:pPr>
      <w:r>
        <w:t xml:space="preserve">California Department of Finance. (2023).</w:t>
      </w:r>
      <w:r>
        <w:t xml:space="preserve"> </w:t>
      </w:r>
      <w:r>
        <w:rPr>
          <w:iCs/>
          <w:i/>
        </w:rPr>
        <w:t xml:space="preserve">Economic Impact of Fashion in Los Angeles County.</w:t>
      </w:r>
    </w:p>
    <w:p>
      <w:pPr>
        <w:numPr>
          <w:ilvl w:val="0"/>
          <w:numId w:val="1001"/>
        </w:numPr>
        <w:pStyle w:val="Compact"/>
      </w:pPr>
      <w:r>
        <w:t xml:space="preserve">Sustainable Apparel Coalition. (2024).</w:t>
      </w:r>
      <w:r>
        <w:t xml:space="preserve"> </w:t>
      </w:r>
      <w:r>
        <w:rPr>
          <w:iCs/>
          <w:i/>
        </w:rPr>
        <w:t xml:space="preserve">Trends in Localized Manufacturing and Tailoring Services.</w:t>
      </w:r>
    </w:p>
    <w:p>
      <w:pPr>
        <w:numPr>
          <w:ilvl w:val="0"/>
          <w:numId w:val="1001"/>
        </w:numPr>
        <w:pStyle w:val="Compact"/>
      </w:pPr>
      <w:r>
        <w:t xml:space="preserve">Hollywood Chamber of Commerce. (2023).</w:t>
      </w:r>
      <w:r>
        <w:t xml:space="preserve"> </w:t>
      </w:r>
      <w:r>
        <w:rPr>
          <w:iCs/>
          <w:i/>
        </w:rPr>
        <w:t xml:space="preserve">The Role of Wardrobe Departments in Local Employment.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Tailor in United States Los Angeles: A Comprehensive Analysis</dc:title>
  <dc:creator/>
  <dc:language>en</dc:language>
  <cp:keywords/>
  <dcterms:created xsi:type="dcterms:W3CDTF">2026-07-29T18:25:00Z</dcterms:created>
  <dcterms:modified xsi:type="dcterms:W3CDTF">2026-07-29T18:25:00Z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