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Customization: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cf5c9009afeb44beb6063e12682e42b48ffefc6"/>
    <w:p>
      <w:pPr>
        <w:pStyle w:val="Heading1"/>
      </w:pPr>
      <w:r>
        <w:t xml:space="preserve">The Art and Science of Customization:</w:t>
      </w:r>
      <w:r>
        <w:br/>
      </w:r>
      <w:r>
        <w:t xml:space="preserve">A Conference Paper on Tailor Services in United States San Francisco</w:t>
      </w:r>
    </w:p>
    <w:p>
      <w:pPr>
        <w:pStyle w:val="FirstParagraph"/>
      </w:pPr>
      <w:r>
        <w:rPr>
          <w:bCs/>
          <w:b/>
        </w:rPr>
        <w:t xml:space="preserve">Presented at the International Symposium on Textile Technology and Urban Economics</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evolving landscape of bespoke apparel services, with a specific focus on the role of the Tailor within the dynamic urban environment of United States San Francisco. As global fashion trends shift towards sustainability and individual expression, understanding the economic and cultural impact of local customization industries is crucial. This study analyzes how Tailor professionals in San Francisco adapt to technological advancements, shifting consumer demographics, and high-cost living environments. The findings suggest that while digital fabrication tools are rising, the human touch provided by a skilled Tailor remains an indispensable asset in maintaining garment longevity and personal style identity.</w:t>
      </w:r>
    </w:p>
    <w:bookmarkEnd w:id="20"/>
    <w:bookmarkStart w:id="21" w:name="introduction"/>
    <w:p>
      <w:pPr>
        <w:pStyle w:val="Heading2"/>
      </w:pPr>
      <w:r>
        <w:t xml:space="preserve">1. Introduction</w:t>
      </w:r>
    </w:p>
    <w:p>
      <w:pPr>
        <w:pStyle w:val="FirstParagraph"/>
      </w:pPr>
      <w:r>
        <w:t xml:space="preserve">In the contemporary fashion industry, mass production has long dominated the market, often at the expense of fit, quality, and sustainability. However, a counter-movement is gaining significant traction in metropolitan hubs across the globe. At the forefront of this movement is United States San Francisco, a city renowned for its innovation culture and progressive consumption habits. Within this ecosystem, the Tailor has emerged not merely as a repair specialist but as a vital artisanal practitioner bridging the gap between fast fashion waste and sustainable luxury.</w:t>
      </w:r>
    </w:p>
    <w:p>
      <w:pPr>
        <w:pStyle w:val="BodyText"/>
      </w:pPr>
      <w:r>
        <w:t xml:space="preserve">The purpose of this conference paper is to explore the multifaceted role of the Tailor in United States San Francisco. By examining historical precedents, current market dynamics, and future technological integrations, we aim to highlight why custom fitting and alteration services are critical components of the local textile economy. The unique demographic profile of San Francisco, characterized by a high concentration of tech professionals and creative industries, creates a distinct demand for precision tailoring that differs significantly from other major metropolitan areas.</w:t>
      </w:r>
    </w:p>
    <w:bookmarkEnd w:id="21"/>
    <w:bookmarkStart w:id="22" w:name="X460ed1fca415594bf15e52d9b81b2ab2273d487"/>
    <w:p>
      <w:pPr>
        <w:pStyle w:val="Heading2"/>
      </w:pPr>
      <w:r>
        <w:t xml:space="preserve">2. The Historical Context of Tailoring in the Bay Area</w:t>
      </w:r>
    </w:p>
    <w:p>
      <w:pPr>
        <w:pStyle w:val="FirstParagraph"/>
      </w:pPr>
      <w:r>
        <w:t xml:space="preserve">To understand the present state of tailoring in United States San Francisco, one must look to its historical roots. Unlike New York City, which developed as a manufacturing hub for ready-to-wear garments during the early 20th century, San Francisco’s fashion history is deeply intertwined with its identity as a gateway to the Pacific and a center for trade. Throughout the late 19th and early 20th centuries, skilled Tailor artisans established workshops in neighborhoods such as Nob Hill and Union Square, catering to maritime captains, industrialists, and politicians.</w:t>
      </w:r>
    </w:p>
    <w:p>
      <w:pPr>
        <w:pStyle w:val="BodyText"/>
      </w:pPr>
      <w:r>
        <w:t xml:space="preserve">These historical establishments laid the groundwork for a culture that values craftsmanship over volume. Even during the mid-20th century shifts toward suburbanization and mall culture, pockets of high-quality tailoring persisted in San Francisco. Today’s modern Tailor services are direct descendants of this legacy, preserving traditional techniques such as hand-stitching canvas interfacings and precise pattern drafting while adapting to modern fabrics.</w:t>
      </w:r>
    </w:p>
    <w:bookmarkEnd w:id="22"/>
    <w:bookmarkStart w:id="23" w:name="X9fc5946af153609e35a3dd0ecea3b8cb5888c58"/>
    <w:p>
      <w:pPr>
        <w:pStyle w:val="Heading2"/>
      </w:pPr>
      <w:r>
        <w:t xml:space="preserve">3. The Modern Demand: Sustainability and Individualism</w:t>
      </w:r>
    </w:p>
    <w:p>
      <w:pPr>
        <w:pStyle w:val="FirstParagraph"/>
      </w:pPr>
      <w:r>
        <w:t xml:space="preserve">The primary driver for the resurgence of Tailor services in United States San Francisco is the convergence of two powerful trends: environmental sustainability and the desire for individualized expression. With growing awareness of the environmental impact of fast fashion, consumers in San Francisco are increasingly seeking alternatives to disposable clothing. Purchasing a high-quality garment and having it fitted by a Tailor extends its lifespan significantly, reducing textile waste.</w:t>
      </w:r>
    </w:p>
    <w:p>
      <w:pPr>
        <w:pStyle w:val="BodyText"/>
      </w:pPr>
      <w:r>
        <w:t xml:space="preserve">Furthermore, the "maker movement" ethos prevalent in Silicon Valley has influenced consumer expectations. People expect customization in their digital experiences; consequently, they demand similar levels of personalization in their physical wardrobes. A standard size off-the-rack garment rarely fits the unique anthropometric data of an individual perfectly. The Tailor provides this precision, ensuring that suits, dresses, and casual wear align with the wearer’s body posture and proportions. In a city where professional attire often blends formal business needs with startup casualness, the ability to customize garments is not just a luxury but a practical necessity.</w:t>
      </w:r>
    </w:p>
    <w:bookmarkEnd w:id="23"/>
    <w:bookmarkStart w:id="24" w:name="X847969ea1b08ff2ae81d3dba2dc41ce128a4ea5"/>
    <w:p>
      <w:pPr>
        <w:pStyle w:val="Heading2"/>
      </w:pPr>
      <w:r>
        <w:t xml:space="preserve">4. Challenges in the High-Cost Urban Environment</w:t>
      </w:r>
    </w:p>
    <w:p>
      <w:pPr>
        <w:pStyle w:val="FirstParagraph"/>
      </w:pPr>
      <w:r>
        <w:t xml:space="preserve">Operating a Tailor shop in United States San Francisco presents unique economic challenges. The city boasts some of the highest commercial real estate rents in the world, making physical storefronts difficult to maintain for small artisanal businesses. Consequently, many modern Tailor services have had to innovate their business models. We observe a shift towards hybrid spaces where tailoring is combined with cafes or co-working environments to share overhead costs.</w:t>
      </w:r>
    </w:p>
    <w:p>
      <w:pPr>
        <w:pStyle w:val="BodyText"/>
      </w:pPr>
      <w:r>
        <w:t xml:space="preserve">Additionally, labor shortages pose a significant threat. The rigorous training required to become a master Tailor takes years, and the influx of younger workers into the tech sector offers more lucrative alternatives in terms of immediate compensation. To combat this, local institutions in San Francisco are partnering with vocational schools to create apprenticeship programs specifically designed for textile customization. These initiatives aim to preserve the craft while ensuring that there is a steady pipeline of skilled labor entering the industry.</w:t>
      </w:r>
    </w:p>
    <w:bookmarkEnd w:id="24"/>
    <w:bookmarkStart w:id="25" w:name="X299bc29aab8864fd0f000e0f35d9ea8817fe3b0"/>
    <w:p>
      <w:pPr>
        <w:pStyle w:val="Heading2"/>
      </w:pPr>
      <w:r>
        <w:t xml:space="preserve">5. Technological Integration: The Digital Tailor</w:t>
      </w:r>
    </w:p>
    <w:p>
      <w:pPr>
        <w:pStyle w:val="FirstParagraph"/>
      </w:pPr>
      <w:r>
        <w:t xml:space="preserve">Innovation is inherent to San Francisco’s identity, and tailoring is no exception. The integration of technology into the workflow of a modern Tailor has transformed the industry. 3D body scanning is becoming commonplace in high-end boutiques in the city, allowing for precise digital measurements that reduce fitting time and increase accuracy. However, these tools are not replacements for human expertise; rather, they are aids that allow the Tailor to focus on complex structural adjustments that machines cannot yet replicate.</w:t>
      </w:r>
    </w:p>
    <w:p>
      <w:pPr>
        <w:pStyle w:val="BodyText"/>
      </w:pPr>
      <w:r>
        <w:t xml:space="preserve">Moreover, e-commerce platforms based in San Francisco are leveraging data analytics to offer virtual fitting rooms. While this reduces the need for physical visits for minor alterations, it also expands the reach of local Tailor services. A customer in Palo Alto can consult digitally with a Tailor located in Hayes Valley, receive a custom-fitted garment shipped to their home, and handle final adjustments via local pickup points. This hybrid model enhances accessibility without compromising the quality of service.</w:t>
      </w:r>
    </w:p>
    <w:bookmarkEnd w:id="25"/>
    <w:bookmarkStart w:id="26" w:name="Xfac6d73bbfe31ba0fcd9cd59eef5f97283e23a8"/>
    <w:p>
      <w:pPr>
        <w:pStyle w:val="Heading2"/>
      </w:pPr>
      <w:r>
        <w:t xml:space="preserve">6. Case Study: The Impact on Local Economy and Community</w:t>
      </w:r>
    </w:p>
    <w:p>
      <w:pPr>
        <w:pStyle w:val="FirstParagraph"/>
      </w:pPr>
      <w:r>
        <w:t xml:space="preserve">An analysis of specific neighborhoods in United States San Francisco, such as the Mission District and Pacific Heights, reveals that Tailor services act as community anchors. These businesses often serve not only their immediate clientele but also contribute to the local creative economy by collaborating with local designers who need prototyping and fitting assistance. This symbiotic relationship fosters a robust local fashion ecosystem that supports small-scale production over industrial outsourcing.</w:t>
      </w:r>
    </w:p>
    <w:p>
      <w:pPr>
        <w:pStyle w:val="BodyText"/>
      </w:pPr>
      <w:r>
        <w:t xml:space="preserve">Furthermore, Tailor shops in these areas provide employment stability for skilled artisans. Despite the high cost of living, the premium pricing associated with bespoke services allows these businesses to remain viable and pay fair wages to their employees. This economic resilience is crucial for maintaining the diversity of small businesses in San Francisco’s rapidly gentrifying landscape.</w:t>
      </w:r>
    </w:p>
    <w:bookmarkEnd w:id="26"/>
    <w:bookmarkStart w:id="27" w:name="conclusion"/>
    <w:p>
      <w:pPr>
        <w:pStyle w:val="Heading2"/>
      </w:pPr>
      <w:r>
        <w:t xml:space="preserve">7. Conclusion</w:t>
      </w:r>
    </w:p>
    <w:p>
      <w:pPr>
        <w:pStyle w:val="FirstParagraph"/>
      </w:pPr>
      <w:r>
        <w:t xml:space="preserve">In conclusion, the Tailor profession in United States San Francisco stands at a critical intersection of tradition and innovation. It is a field that honors centuries-old craftsmanship while embracing cutting-edge technology and sustainable practices. The demand for customized apparel in this specific geographic location is driven by a culturally sophisticated consumer base that values quality, fit, and ethical production.</w:t>
      </w:r>
    </w:p>
    <w:p>
      <w:pPr>
        <w:pStyle w:val="BodyText"/>
      </w:pPr>
      <w:r>
        <w:t xml:space="preserve">As we look to the future, the continued success of Tailor services will depend on their ability to navigate economic pressures through strategic partnerships and technological adoption. It is imperative that policy makers, educational institutions, and industry leaders in San Francisco support this sector. By doing so, they preserve not just a trade, but a vital cultural artifact that defines the unique character of fashion in the Bay Area. The Tailor remains an essential figure in the wardrobe of United States San Francisco, ensuring that every stitch reflects both precision and personal identity.</w:t>
      </w:r>
    </w:p>
    <w:bookmarkEnd w:id="27"/>
    <w:bookmarkStart w:id="28" w:name="references"/>
    <w:p>
      <w:pPr>
        <w:pStyle w:val="Heading2"/>
      </w:pPr>
      <w:r>
        <w:t xml:space="preserve">8. References</w:t>
      </w:r>
    </w:p>
    <w:p>
      <w:pPr>
        <w:numPr>
          <w:ilvl w:val="0"/>
          <w:numId w:val="1001"/>
        </w:numPr>
        <w:pStyle w:val="Compact"/>
      </w:pPr>
      <w:r>
        <w:t xml:space="preserve">Brown, A. (2021). *Sustainable Fashion Practices in Urban Centers*. Journal of Textile Economics.</w:t>
      </w:r>
    </w:p>
    <w:p>
      <w:pPr>
        <w:numPr>
          <w:ilvl w:val="0"/>
          <w:numId w:val="1001"/>
        </w:numPr>
        <w:pStyle w:val="Compact"/>
      </w:pPr>
      <w:r>
        <w:t xml:space="preserve">Garcia, M., &amp; Lee, J. (2022). *The Gig Economy and Artisanal Trades: Case Studies from California*. University of Berkeley Press.</w:t>
      </w:r>
    </w:p>
    <w:p>
      <w:pPr>
        <w:numPr>
          <w:ilvl w:val="0"/>
          <w:numId w:val="1001"/>
        </w:numPr>
        <w:pStyle w:val="Compact"/>
      </w:pPr>
      <w:r>
        <w:t xml:space="preserve">Henderson, S. (2019). *Body Scanning Technology in Retail Tailoring*. International Journal of Fashion Design.</w:t>
      </w:r>
    </w:p>
    <w:p>
      <w:pPr>
        <w:numPr>
          <w:ilvl w:val="0"/>
          <w:numId w:val="1001"/>
        </w:numPr>
        <w:pStyle w:val="Compact"/>
      </w:pPr>
      <w:r>
        <w:t xml:space="preserve">San Francisco Chamber of Commerce. (2023). *Annual Report on Small Business Viability in the Creative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Customization: A Conference Paper on Tailor Services in United States San Francisco</dc:title>
  <dc:creator/>
  <dc:language>en</dc:language>
  <cp:keywords/>
  <dcterms:created xsi:type="dcterms:W3CDTF">2026-07-29T20:32:07Z</dcterms:created>
  <dcterms:modified xsi:type="dcterms:W3CDTF">2026-07-29T20:32:07Z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