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Integrating</w:t>
      </w:r>
      <w:r>
        <w:t xml:space="preserve"> </w:t>
      </w:r>
      <w:r>
        <w:t xml:space="preserve">Bespoke</w:t>
      </w:r>
      <w:r>
        <w:t xml:space="preserve"> </w:t>
      </w:r>
      <w:r>
        <w:t xml:space="preserve">Tailoring</w:t>
      </w:r>
      <w:r>
        <w:t xml:space="preserve"> </w:t>
      </w:r>
      <w:r>
        <w:t xml:space="preserve">into</w:t>
      </w:r>
      <w:r>
        <w:t xml:space="preserve"> </w:t>
      </w:r>
      <w:r>
        <w:t xml:space="preserve">the</w:t>
      </w:r>
      <w:r>
        <w:t xml:space="preserve"> </w:t>
      </w:r>
      <w:r>
        <w:t xml:space="preserve">Contemporary</w:t>
      </w:r>
      <w:r>
        <w:t xml:space="preserve"> </w:t>
      </w:r>
      <w:r>
        <w:t xml:space="preserve">Fashion</w:t>
      </w:r>
      <w:r>
        <w:t xml:space="preserve"> </w:t>
      </w:r>
      <w:r>
        <w:t xml:space="preserve">Ecosystem</w:t>
      </w:r>
      <w:r>
        <w:t xml:space="preserve"> </w:t>
      </w:r>
      <w:r>
        <w:t xml:space="preserve">of</w:t>
      </w:r>
      <w:r>
        <w:t xml:space="preserve"> </w:t>
      </w:r>
      <w:r>
        <w:t xml:space="preserve">Zimbabwe</w:t>
      </w:r>
      <w:r>
        <w:t xml:space="preserve"> </w:t>
      </w:r>
      <w:r>
        <w:t xml:space="preserve">Harare</w:t>
      </w:r>
    </w:p>
    <w:bookmarkStart w:id="27" w:name="the-artisanal-renaissance"/>
    <w:p>
      <w:pPr>
        <w:pStyle w:val="Heading1"/>
      </w:pPr>
      <w:r>
        <w:t xml:space="preserve">The Artisanal Renaissance</w:t>
      </w:r>
    </w:p>
    <w:bookmarkStart w:id="26" w:name="X3e783aa532ea1f5f35842ee02adfc51a4379b6c"/>
    <w:p>
      <w:pPr>
        <w:pStyle w:val="Heading3"/>
      </w:pPr>
      <w:r>
        <w:t xml:space="preserve">Bespoke Tailoring in the Dynamic Fashion Ecosystem of Zimbabwe Harare</w:t>
      </w:r>
    </w:p>
    <w:p>
      <w:pPr>
        <w:pStyle w:val="FirstParagraph"/>
      </w:pPr>
      <w:r>
        <w:br/>
      </w:r>
      <w:r>
        <w:br/>
      </w:r>
      <w:r>
        <w:t xml:space="preserve">This conference paper examines the pivotal role of traditional and modern tailoring practices within the economic and cultural landscape of Harare, Zimbabwe. As global fashion trends increasingly favor sustainability and personalization, this study argues that the local tailor industry in Harare represents not merely a service sector, but a critical node in cultural preservation and economic resilience. By analyzing market dynamics, consumer behavior regarding bespoke clothing versus fast fashion imports from South Africa and Europe, and the digital transformation of local ateliers, we highlight how skilled artisans are adapting to contemporary demands while maintaining the distinct aesthetic identity of Zimbabwean formal wear. The paper concludes with recommendations for policy support to further integrate these tailors into regional supply chains.</w:t>
      </w:r>
      <w:r>
        <w:br/>
      </w:r>
      <w:r>
        <w:br/>
      </w:r>
      <w:r>
        <w:rPr>
          <w:bCs/>
          <w:b/>
        </w:rPr>
        <w:t xml:space="preserve">Keywords:</w:t>
      </w:r>
      <w:r>
        <w:t xml:space="preserve"> </w:t>
      </w:r>
      <w:r>
        <w:t xml:space="preserve">Tailor, Zimbabwe Harare, Sustainable Fashion, Cultural Heritage, Local Economy.</w:t>
      </w:r>
    </w:p>
    <w:bookmarkStart w:id="20" w:name="section"/>
    <w:p>
      <w:pPr>
        <w:pStyle w:val="Heading4"/>
      </w:pPr>
    </w:p>
    <w:p>
      <w:pPr>
        <w:pStyle w:val="FirstParagraph"/>
      </w:pPr>
      <w:r>
        <w:rPr>
          <w:bCs/>
          <w:b/>
        </w:rPr>
        <w:t xml:space="preserve">The Rise of Bespoke in Urban Africa</w:t>
      </w:r>
    </w:p>
    <w:p>
      <w:pPr>
        <w:pStyle w:val="BodyText"/>
      </w:pPr>
      <w:r>
        <w:t xml:space="preserve">In the bustling metropolis of Harare, the rhythm of daily life is often punctuated by the hum of sewing machines found in shops lining Samora Machel Avenue and sprawling into neighborhoods like Mount Pleasant and Avondale. Here, the figure of the</w:t>
      </w:r>
      <w:r>
        <w:t xml:space="preserve"> </w:t>
      </w:r>
      <w:r>
        <w:rPr>
          <w:bCs/>
          <w:b/>
        </w:rPr>
        <w:t xml:space="preserve">Tailor</w:t>
      </w:r>
      <w:r>
        <w:t xml:space="preserve"> </w:t>
      </w:r>
      <w:r>
        <w:t xml:space="preserve">stands as a cornerstone of social interaction and economic activity. Unlike mass-produced garments that dominate global retail shelves, bespoke clothing crafted by local artisans offers a level of customization that resonates deeply with the Zimbabwean consumer. This paper seeks to explore why this traditional craft remains vibrant in Harare despite the influx of cheaper imported textiles and ready-to-wear fashion from neighboring countries like South Africa. The</w:t>
      </w:r>
      <w:r>
        <w:t xml:space="preserve"> </w:t>
      </w:r>
      <w:r>
        <w:rPr>
          <w:bCs/>
          <w:b/>
        </w:rPr>
        <w:t xml:space="preserve">Zimbabwe Harare</w:t>
      </w:r>
      <w:r>
        <w:t xml:space="preserve"> </w:t>
      </w:r>
      <w:r>
        <w:t xml:space="preserve">context presents a unique case study where necessity, tradition, and modernity intersect within the garment industry.</w:t>
      </w:r>
    </w:p>
    <w:bookmarkEnd w:id="20"/>
    <w:bookmarkStart w:id="21" w:name="section-1"/>
    <w:p>
      <w:pPr>
        <w:pStyle w:val="Heading4"/>
      </w:pPr>
    </w:p>
    <w:p>
      <w:pPr>
        <w:pStyle w:val="FirstParagraph"/>
      </w:pPr>
      <w:r>
        <w:rPr>
          <w:bCs/>
          <w:b/>
        </w:rPr>
        <w:t xml:space="preserve">Cultural Significance of the Tailor in Harare Society</w:t>
      </w:r>
    </w:p>
    <w:p>
      <w:pPr>
        <w:pStyle w:val="BodyText"/>
      </w:pPr>
      <w:r>
        <w:t xml:space="preserve">To understand the enduring appeal of bespoke services in</w:t>
      </w:r>
      <w:r>
        <w:t xml:space="preserve"> </w:t>
      </w:r>
      <w:r>
        <w:rPr>
          <w:bCs/>
          <w:b/>
        </w:rPr>
        <w:t xml:space="preserve">Zimbabwe Harare</w:t>
      </w:r>
      <w:r>
        <w:t xml:space="preserve">, one must first recognize the cultural weight attached to appearance. In Zimbabwean society, clothing is never merely functional; it is a statement of identity, respect, and status. Whether for a traditional wedding (Kurova Guva or Chinamano ceremonies), corporate board meetings at the National Assembly, or social gatherings in the city center, attire plays a crucial role in social lubrication. The local</w:t>
      </w:r>
      <w:r>
        <w:t xml:space="preserve"> </w:t>
      </w:r>
      <w:r>
        <w:rPr>
          <w:bCs/>
          <w:b/>
        </w:rPr>
        <w:t xml:space="preserve">Tailor</w:t>
      </w:r>
      <w:r>
        <w:t xml:space="preserve"> </w:t>
      </w:r>
      <w:r>
        <w:t xml:space="preserve">acts as both craftsman and counselor, interpreting client desires into tangible garments that reflect their socio-economic standing and personal taste.</w:t>
      </w:r>
      <w:r>
        <w:t xml:space="preserve"> </w:t>
      </w:r>
      <w:r>
        <w:t xml:space="preserve">Furthermore, Harare’s tailors have mastered the art of blending contemporary silhouettes with traditional fabrics such as chitenge and kanga. This fusion allows clients to wear modern cuts while maintaining a connection to their ancestral heritage. This adaptability is a key reason why the</w:t>
      </w:r>
      <w:r>
        <w:t xml:space="preserve"> </w:t>
      </w:r>
      <w:r>
        <w:rPr>
          <w:bCs/>
          <w:b/>
        </w:rPr>
        <w:t xml:space="preserve">Tailor</w:t>
      </w:r>
      <w:r>
        <w:t xml:space="preserve"> </w:t>
      </w:r>
      <w:r>
        <w:t xml:space="preserve">remains relevant in Harare, outperforming rigid fast-fashion models that often fail to accommodate diverse body types or specific cultural modesty requirements prevalent in the region.</w:t>
      </w:r>
    </w:p>
    <w:bookmarkEnd w:id="21"/>
    <w:bookmarkStart w:id="22" w:name="section-2"/>
    <w:p>
      <w:pPr>
        <w:pStyle w:val="Heading4"/>
      </w:pPr>
    </w:p>
    <w:p>
      <w:pPr>
        <w:pStyle w:val="FirstParagraph"/>
      </w:pPr>
      <w:r>
        <w:rPr>
          <w:bCs/>
          <w:b/>
        </w:rPr>
        <w:t xml:space="preserve">Economic Resilience and Supply Chain Challenges</w:t>
      </w:r>
    </w:p>
    <w:p>
      <w:pPr>
        <w:pStyle w:val="BodyText"/>
      </w:pPr>
      <w:r>
        <w:t xml:space="preserve">The economic landscape of</w:t>
      </w:r>
      <w:r>
        <w:t xml:space="preserve"> </w:t>
      </w:r>
      <w:r>
        <w:rPr>
          <w:bCs/>
          <w:b/>
        </w:rPr>
        <w:t xml:space="preserve">Zimbabwe Harare</w:t>
      </w:r>
      <w:r>
        <w:t xml:space="preserve"> </w:t>
      </w:r>
      <w:r>
        <w:t xml:space="preserve">has been characterized by volatility, yet the tailoring sector has shown remarkable resilience. Small-scale enterprises, often operating as sole proprietorships or micro-businesses in informal settlements and high-density suburbs like Highfield and Glen View, provide essential employment opportunities. The</w:t>
      </w:r>
      <w:r>
        <w:t xml:space="preserve"> </w:t>
      </w:r>
      <w:r>
        <w:rPr>
          <w:bCs/>
          <w:b/>
        </w:rPr>
        <w:t xml:space="preserve">Tailor</w:t>
      </w:r>
      <w:r>
        <w:t xml:space="preserve"> </w:t>
      </w:r>
      <w:r>
        <w:t xml:space="preserve">industry serves as a vital safety net for skilled labor that might otherwise struggle to find formal employment during periods of economic contraction.</w:t>
      </w:r>
      <w:r>
        <w:t xml:space="preserve"> </w:t>
      </w:r>
      <w:r>
        <w:t xml:space="preserve">However, challenges persist. Import restrictions on textiles, currency fluctuations affecting the cost of imported sewing accessories (such as zippers and high-quality thread), and inconsistent electricity supply pose significant hurdles. Many</w:t>
      </w:r>
      <w:r>
        <w:t xml:space="preserve"> </w:t>
      </w:r>
      <w:r>
        <w:rPr>
          <w:bCs/>
          <w:b/>
        </w:rPr>
        <w:t xml:space="preserve">Tailor</w:t>
      </w:r>
      <w:r>
        <w:t xml:space="preserve"> </w:t>
      </w:r>
      <w:r>
        <w:t xml:space="preserve">workshops in Harare rely on generators or solar power to maintain productivity, increasing operational costs. Despite these obstacles, the demand for locally made goods has surged due to the higher quality and durability compared to imported alternatives that often degrade quickly after limited use. This consumer shift toward "buy local" is a direct response to the perceived inferiority of mass-market imports, reinforcing the value proposition of Harare’s bespoke artisans.</w:t>
      </w:r>
    </w:p>
    <w:bookmarkEnd w:id="22"/>
    <w:bookmarkStart w:id="23" w:name="section-3"/>
    <w:p>
      <w:pPr>
        <w:pStyle w:val="Heading4"/>
      </w:pPr>
    </w:p>
    <w:p>
      <w:pPr>
        <w:pStyle w:val="FirstParagraph"/>
      </w:pPr>
      <w:r>
        <w:rPr>
          <w:bCs/>
          <w:b/>
        </w:rPr>
        <w:t xml:space="preserve">Technological Integration and Digital Presence</w:t>
      </w:r>
    </w:p>
    <w:p>
      <w:pPr>
        <w:pStyle w:val="BodyText"/>
      </w:pPr>
      <w:r>
        <w:t xml:space="preserve">A critical evolution in the</w:t>
      </w:r>
      <w:r>
        <w:t xml:space="preserve"> </w:t>
      </w:r>
      <w:r>
        <w:rPr>
          <w:bCs/>
          <w:b/>
        </w:rPr>
        <w:t xml:space="preserve">Zimbabwe Harare</w:t>
      </w:r>
      <w:r>
        <w:t xml:space="preserve"> </w:t>
      </w:r>
      <w:r>
        <w:t xml:space="preserve">tailoring sector is the integration of digital technology. Historically a word-of-mouth industry, many modern tailors in Harare are now leveraging social media platforms like Instagram, Facebook, and WhatsApp to showcase their portfolios. This digital shift has expanded their customer base beyond immediate neighborhoods to reach the Zimbabwean diaspora and tourists visiting Harare.</w:t>
      </w:r>
      <w:r>
        <w:t xml:space="preserve"> </w:t>
      </w:r>
      <w:r>
        <w:t xml:space="preserve">Digital platforms allow</w:t>
      </w:r>
      <w:r>
        <w:t xml:space="preserve"> </w:t>
      </w:r>
      <w:r>
        <w:rPr>
          <w:bCs/>
          <w:b/>
        </w:rPr>
        <w:t xml:space="preserve">Tailor</w:t>
      </w:r>
      <w:r>
        <w:t xml:space="preserve"> </w:t>
      </w:r>
      <w:r>
        <w:t xml:space="preserve">clients to discuss designs remotely, share inspiration images, and track measurements through video consultations during the pandemic era—a practice that has persisted due to its convenience. This technological adoption is not merely a marketing tactic but a survival strategy that enhances efficiency and customer engagement. Moreover, some advanced tailors in Harare are beginning to use computer-aided design (CAD) software for pattern making, blending traditional hand-stitching techniques with precision technology.</w:t>
      </w:r>
    </w:p>
    <w:bookmarkEnd w:id="23"/>
    <w:bookmarkStart w:id="24" w:name="section-4"/>
    <w:p>
      <w:pPr>
        <w:pStyle w:val="Heading4"/>
      </w:pPr>
    </w:p>
    <w:p>
      <w:pPr>
        <w:pStyle w:val="FirstParagraph"/>
      </w:pPr>
      <w:r>
        <w:rPr>
          <w:bCs/>
          <w:b/>
        </w:rPr>
        <w:t xml:space="preserve">Policy Implications and Future Outlook</w:t>
      </w:r>
    </w:p>
    <w:p>
      <w:pPr>
        <w:pStyle w:val="BodyText"/>
      </w:pPr>
      <w:r>
        <w:t xml:space="preserve">For the</w:t>
      </w:r>
      <w:r>
        <w:t xml:space="preserve"> </w:t>
      </w:r>
      <w:r>
        <w:rPr>
          <w:bCs/>
          <w:b/>
        </w:rPr>
        <w:t xml:space="preserve">Tailor</w:t>
      </w:r>
      <w:r>
        <w:t xml:space="preserve"> </w:t>
      </w:r>
      <w:r>
        <w:t xml:space="preserve">industry to thrive in</w:t>
      </w:r>
      <w:r>
        <w:t xml:space="preserve"> </w:t>
      </w:r>
      <w:r>
        <w:rPr>
          <w:bCs/>
          <w:b/>
        </w:rPr>
        <w:t xml:space="preserve">Zimbabwe Harare</w:t>
      </w:r>
      <w:r>
        <w:t xml:space="preserve">, strategic policy interventions are required. Government support could focus on providing affordable access to modern equipment, facilitating trade agreements for raw textile materials, and offering business skills training tailored to creative entrepreneurs. Establishing a dedicated fashion district in Harare could further consolidate the industry, creating a hub where designers,</w:t>
      </w:r>
      <w:r>
        <w:t xml:space="preserve"> </w:t>
      </w:r>
      <w:r>
        <w:rPr>
          <w:bCs/>
          <w:b/>
        </w:rPr>
        <w:t xml:space="preserve">Tailor</w:t>
      </w:r>
      <w:r>
        <w:t xml:space="preserve">s, fabric suppliers, and retail outlets coexist synergistically.</w:t>
      </w:r>
      <w:r>
        <w:t xml:space="preserve"> </w:t>
      </w:r>
      <w:r>
        <w:t xml:space="preserve">Additionally educational institutions should integrate vocational training in advanced tailoring techniques with business management courses to professionalize the sector. By elevating the status of the</w:t>
      </w:r>
      <w:r>
        <w:t xml:space="preserve"> </w:t>
      </w:r>
      <w:r>
        <w:rPr>
          <w:bCs/>
          <w:b/>
        </w:rPr>
        <w:t xml:space="preserve">Tailor</w:t>
      </w:r>
      <w:r>
        <w:t xml:space="preserve"> </w:t>
      </w:r>
      <w:r>
        <w:t xml:space="preserve">from a informal craftsman to a recognized fashion entrepreneur, Harare can position itself as a leader in sustainable, bespoke African fashion on the continental stage.</w:t>
      </w:r>
    </w:p>
    <w:bookmarkEnd w:id="24"/>
    <w:bookmarkStart w:id="25" w:name="section-5"/>
    <w:p>
      <w:pPr>
        <w:pStyle w:val="Heading4"/>
      </w:pPr>
    </w:p>
    <w:p>
      <w:pPr>
        <w:pStyle w:val="FirstParagraph"/>
      </w:pPr>
      <w:r>
        <w:rPr>
          <w:bCs/>
          <w:b/>
        </w:rPr>
        <w:t xml:space="preserve">Conclusion</w:t>
      </w:r>
    </w:p>
    <w:p>
      <w:pPr>
        <w:pStyle w:val="BodyText"/>
      </w:pPr>
      <w:r>
        <w:t xml:space="preserve">In conclusion, the</w:t>
      </w:r>
      <w:r>
        <w:t xml:space="preserve"> </w:t>
      </w:r>
      <w:r>
        <w:rPr>
          <w:bCs/>
          <w:b/>
        </w:rPr>
        <w:t xml:space="preserve">Tailor</w:t>
      </w:r>
      <w:r>
        <w:t xml:space="preserve"> </w:t>
      </w:r>
      <w:r>
        <w:t xml:space="preserve">in</w:t>
      </w:r>
      <w:r>
        <w:t xml:space="preserve"> </w:t>
      </w:r>
      <w:r>
        <w:rPr>
          <w:bCs/>
          <w:b/>
        </w:rPr>
        <w:t xml:space="preserve">Zimbabwe Harare</w:t>
      </w:r>
      <w:r>
        <w:t xml:space="preserve"> </w:t>
      </w:r>
      <w:r>
        <w:t xml:space="preserve">is more than a vendor of clothing; they are custodians of cultural expression and agents of economic stability. The sector’s ability to adapt to technological changes while honoring traditional craftsmanship ensures its continued relevance. As global fashion moves toward sustainability and personalization, the bespoke model championed by Harare’s artisans offers a compelling alternative to mass production. Supporting this industry is not just an economic imperative but a cultural one, preserving the unique sartorial identity of Zimbabwe in a rapidly changing world.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Integrating Bespoke Tailoring into the Contemporary Fashion Ecosystem of Zimbabwe Harare</dc:title>
  <dc:creator/>
  <cp:keywords/>
  <dcterms:created xsi:type="dcterms:W3CDTF">2026-07-29T06:55:14Z</dcterms:created>
  <dcterms:modified xsi:type="dcterms:W3CDTF">2026-07-29T06:55:14Z</dcterms:modified>
</cp:coreProperties>
</file>

<file path=docProps/custom.xml><?xml version="1.0" encoding="utf-8"?>
<Properties xmlns="http://schemas.openxmlformats.org/officeDocument/2006/custom-properties" xmlns:vt="http://schemas.openxmlformats.org/officeDocument/2006/docPropsVTypes"/>
</file>