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28" w:name="conference-paper"/>
    <w:p>
      <w:pPr>
        <w:pStyle w:val="Heading1"/>
      </w:pPr>
      <w:r>
        <w:t xml:space="preserve">Conference Paper</w:t>
      </w:r>
    </w:p>
    <w:p>
      <w:pPr>
        <w:pStyle w:val="FirstParagraph"/>
      </w:pPr>
      <w:r>
        <w:t xml:space="preserve">Pedagogical Resilience and Innovation in Urban Contexts: The Role of the Teacher Primary in France, Specifically Marseille</w:t>
      </w:r>
    </w:p>
    <w:p>
      <w:pPr>
        <w:pStyle w:val="BodyText"/>
      </w:pPr>
      <w:r>
        <w:rPr>
          <w:bCs/>
          <w:b/>
        </w:rPr>
        <w:t xml:space="preserve">Author:</w:t>
      </w:r>
      <w:r>
        <w:t xml:space="preserve"> </w:t>
      </w:r>
      <w:r>
        <w:t xml:space="preserve">Dr. Elena Rossi</w:t>
      </w:r>
    </w:p>
    <w:p>
      <w:pPr>
        <w:pStyle w:val="BodyText"/>
      </w:pPr>
      <w:r>
        <w:rPr>
          <w:bCs/>
          <w:b/>
        </w:rPr>
        <w:t xml:space="preserve">Affiliation:</w:t>
      </w:r>
      <w:r>
        <w:t xml:space="preserve"> </w:t>
      </w:r>
      <w:r>
        <w:t xml:space="preserve">Institute of Urban Educational Studies</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multifaceted role of the</w:t>
      </w:r>
      <w:r>
        <w:t xml:space="preserve"> </w:t>
      </w:r>
      <w:r>
        <w:rPr>
          <w:bCs/>
          <w:b/>
        </w:rPr>
        <w:t xml:space="preserve">Teacher Primary</w:t>
      </w:r>
      <w:r>
        <w:t xml:space="preserve"> </w:t>
      </w:r>
      <w:r>
        <w:t xml:space="preserve">within the complex educational landscape of</w:t>
      </w:r>
      <w:r>
        <w:t xml:space="preserve"> </w:t>
      </w:r>
      <w:r>
        <w:rPr>
          <w:bCs/>
          <w:b/>
        </w:rPr>
        <w:t xml:space="preserve">France Marseille</w:t>
      </w:r>
      <w:r>
        <w:t xml:space="preserve">. As a city characterized by its rich multicultural heritage and significant socioeconomic diversity, Marseille presents unique challenges and opportunities for primary education. This study explores how Teacher Primary educators adapt their pedagogical strategies to meet diverse student needs while adhering to national curricular standards set by the French Ministry of National Education. By analyzing case studies from three major schools in Marseille, this paper highlights the critical importance of cultural competence, emotional intelligence, and community engagement in modern primary teaching. The findings suggest that successful Teacher Primary practitioners act not only as instructors but also as social mediators and cultural bridges.</w:t>
      </w:r>
    </w:p>
    <w:bookmarkEnd w:id="20"/>
    <w:bookmarkStart w:id="21" w:name="introduction"/>
    <w:p>
      <w:pPr>
        <w:pStyle w:val="Heading3"/>
      </w:pPr>
      <w:r>
        <w:t xml:space="preserve">1. Introduction</w:t>
      </w:r>
    </w:p>
    <w:p>
      <w:pPr>
        <w:pStyle w:val="FirstParagraph"/>
      </w:pPr>
      <w:r>
        <w:t xml:space="preserve">The concept of the</w:t>
      </w:r>
      <w:r>
        <w:t xml:space="preserve"> </w:t>
      </w:r>
      <w:r>
        <w:rPr>
          <w:bCs/>
          <w:b/>
        </w:rPr>
        <w:t xml:space="preserve">Teacher Primary</w:t>
      </w:r>
      <w:r>
        <w:t xml:space="preserve"> </w:t>
      </w:r>
      <w:r>
        <w:t xml:space="preserve">in France is deeply rooted in the republican ideal of universal education as a cornerstone of citizenship and social mobility. Historically, the French primary school has been viewed as a secular sanctuary where children from all backgrounds learn common values, language proficiency, and academic foundations. However, in contemporary urban centers like</w:t>
      </w:r>
      <w:r>
        <w:t xml:space="preserve"> </w:t>
      </w:r>
      <w:r>
        <w:rPr>
          <w:bCs/>
          <w:b/>
        </w:rPr>
        <w:t xml:space="preserve">France Marseille</w:t>
      </w:r>
      <w:r>
        <w:t xml:space="preserve">, this traditional model is being tested by demographic shifts, linguistic diversity, and varying levels of socioeconomic disadvantage. This conference paper aims to dissect these dynamics, arguing that the modern Teacher Primary must evolve from a mere transmitter of knowledge to a facilitator of inclusive social integration.</w:t>
      </w:r>
    </w:p>
    <w:p>
      <w:pPr>
        <w:pStyle w:val="BodyText"/>
      </w:pPr>
      <w:r>
        <w:rPr>
          <w:bCs/>
          <w:b/>
        </w:rPr>
        <w:t xml:space="preserve">Marseille</w:t>
      </w:r>
      <w:r>
        <w:t xml:space="preserve">, as the largest city in southern France and its second-most populous urban area, serves as an ideal case study. Located on the Mediterranean coast, Marseille has long been a crossroads of cultures, with significant immigrant populations from North Africa, Sub-Saharan Africa, and Asia. For the</w:t>
      </w:r>
      <w:r>
        <w:t xml:space="preserve"> </w:t>
      </w:r>
      <w:r>
        <w:rPr>
          <w:bCs/>
          <w:b/>
        </w:rPr>
        <w:t xml:space="preserve">Teacher Primary</w:t>
      </w:r>
      <w:r>
        <w:t xml:space="preserve"> </w:t>
      </w:r>
      <w:r>
        <w:t xml:space="preserve">working in this context, the classroom is not just an academic space but a microcosm of global society. The challenges faced here are representative of broader trends within</w:t>
      </w:r>
      <w:r>
        <w:t xml:space="preserve"> </w:t>
      </w:r>
      <w:r>
        <w:rPr>
          <w:bCs/>
          <w:b/>
        </w:rPr>
        <w:t xml:space="preserve">France Marseille</w:t>
      </w:r>
      <w:r>
        <w:t xml:space="preserve">, making the insights gained crucial for understanding national educational policies.</w:t>
      </w:r>
    </w:p>
    <w:bookmarkEnd w:id="21"/>
    <w:bookmarkStart w:id="22" w:name="the-contextual-challenges-in-marseille"/>
    <w:p>
      <w:pPr>
        <w:pStyle w:val="Heading3"/>
      </w:pPr>
      <w:r>
        <w:t xml:space="preserve">2. The Contextual Challenges in Marseille</w:t>
      </w:r>
    </w:p>
    <w:p>
      <w:pPr>
        <w:pStyle w:val="FirstParagraph"/>
      </w:pPr>
      <w:r>
        <w:t xml:space="preserve">To understand the role of the Teacher Primary, one must first appreciate the specific context of their environment. In</w:t>
      </w:r>
      <w:r>
        <w:t xml:space="preserve"> </w:t>
      </w:r>
      <w:r>
        <w:rPr>
          <w:bCs/>
          <w:b/>
        </w:rPr>
        <w:t xml:space="preserve">France Marseille</w:t>
      </w:r>
      <w:r>
        <w:t xml:space="preserve">, schools often serve neighborhoods with high levels of social complexity. Linguistic diversity is a prominent feature; many students arrive at school with limited proficiency in French, necessitating specialized support that goes beyond standard language acquisition.</w:t>
      </w:r>
    </w:p>
    <w:p>
      <w:pPr>
        <w:pStyle w:val="BodyText"/>
      </w:pPr>
      <w:r>
        <w:t xml:space="preserve">The Teacher Primary must navigate these linguistic hurdles while ensuring that non-native speakers do not fall behind in core subjects such as mathematics and science. Furthermore, the socio-emotional climate of classrooms in certain districts of Marseille can be affected by external societal pressures, including economic instability and community tensions. The Teacher Primary is often the first point of contact for identifying signs of distress or exclusion among students. Consequently, their role extends significantly into pastoral care and behavioral management.</w:t>
      </w:r>
    </w:p>
    <w:bookmarkEnd w:id="22"/>
    <w:bookmarkStart w:id="23" w:name="pedagogical-adaptations-and-strategies"/>
    <w:p>
      <w:pPr>
        <w:pStyle w:val="Heading3"/>
      </w:pPr>
      <w:r>
        <w:t xml:space="preserve">3. Pedagogical Adaptations and Strategies</w:t>
      </w:r>
    </w:p>
    <w:p>
      <w:pPr>
        <w:pStyle w:val="FirstParagraph"/>
      </w:pPr>
      <w:r>
        <w:t xml:space="preserve">In response to these challenges, Teacher Primary educators in Marseille have developed innovative pedagogical strategies. One key approach is "intercultural pedagogy," which integrates students' diverse cultural backgrounds into the learning process. By validating home languages and traditions alongside the official French curriculum, Teachers Primary can enhance student engagement and self-esteem.</w:t>
      </w:r>
    </w:p>
    <w:p>
      <w:pPr>
        <w:pStyle w:val="BodyText"/>
      </w:pPr>
      <w:r>
        <w:t xml:space="preserve">For instance, in a Grade 3 class in the Vieux-Port district of Marseille, a Teacher Primary might incorporate storytelling from various Mediterranean cultures to teach narrative structure. This method not only improves literacy skills but also fosters a sense of belonging among students who might otherwise feel marginalized. Such strategies require Teachers Primary to be highly adaptable and culturally sensitive, moving away from rigid instruction toward more flexible, student-centered learning models.</w:t>
      </w:r>
    </w:p>
    <w:p>
      <w:pPr>
        <w:pStyle w:val="BodyText"/>
      </w:pPr>
      <w:r>
        <w:t xml:space="preserve">Additionally, the use of technology has become increasingly important. In</w:t>
      </w:r>
      <w:r>
        <w:t xml:space="preserve"> </w:t>
      </w:r>
      <w:r>
        <w:rPr>
          <w:bCs/>
          <w:b/>
        </w:rPr>
        <w:t xml:space="preserve">France Marseille</w:t>
      </w:r>
      <w:r>
        <w:t xml:space="preserve">, many schools have invested in digital tools to support differentiated instruction. Teacher Primary educators utilize these technologies to provide personalized learning paths, allowing them to address individual gaps in knowledge more effectively. This is particularly crucial in mixed-ability classes where students may vary widely in their readiness levels.</w:t>
      </w:r>
    </w:p>
    <w:bookmarkEnd w:id="23"/>
    <w:bookmarkStart w:id="24" w:name="Xefa528a7e93107e320136bc42f05346824f7e3a"/>
    <w:p>
      <w:pPr>
        <w:pStyle w:val="Heading3"/>
      </w:pPr>
      <w:r>
        <w:t xml:space="preserve">4. The Teacher Primary as a Community Liaison</w:t>
      </w:r>
    </w:p>
    <w:p>
      <w:pPr>
        <w:pStyle w:val="FirstParagraph"/>
      </w:pPr>
      <w:r>
        <w:t xml:space="preserve">Beyond the classroom walls, the Teacher Primary plays a vital role in connecting schools with families and local communities. In Marseille, where trust between certain minority communities and state institutions can sometimes be strained, this liaison function is critical. Teachers often act as interpreters of educational expectations for parents who may be unfamiliar with the French school system.</w:t>
      </w:r>
    </w:p>
    <w:p>
      <w:pPr>
        <w:pStyle w:val="BodyText"/>
      </w:pPr>
      <w:r>
        <w:t xml:space="preserve">Effective communication strategies are essential here. Teacher Primary professionals in Marseille frequently collaborate with social workers, psychologists, and community organizations to create a support network around the child. This holistic approach ensures that students receive comprehensive care that addresses both their academic and non-academic needs. The ability of a Teacher Primary to build strong relationships with parents is directly correlated with improved student outcomes and reduced dropout rates.</w:t>
      </w:r>
    </w:p>
    <w:bookmarkEnd w:id="24"/>
    <w:bookmarkStart w:id="25" w:name="professional-development-and-support"/>
    <w:p>
      <w:pPr>
        <w:pStyle w:val="Heading3"/>
      </w:pPr>
      <w:r>
        <w:t xml:space="preserve">5. Professional Development and Support</w:t>
      </w:r>
    </w:p>
    <w:p>
      <w:pPr>
        <w:pStyle w:val="FirstParagraph"/>
      </w:pPr>
      <w:r>
        <w:t xml:space="preserve">Given the complexity of their roles, Teacher Primary educators in Marseille require robust professional development opportunities. Training programs must focus not only on subject matter expertise but also on intercultural communication, trauma-informed teaching, and conflict resolution. The French national education system has begun to recognize this need by introducing more specialized modules for teachers working in priority education zones (ZEP).</w:t>
      </w:r>
    </w:p>
    <w:p>
      <w:pPr>
        <w:pStyle w:val="BodyText"/>
      </w:pPr>
      <w:r>
        <w:t xml:space="preserve">However, there is still room for improvement. Collaborative networks among Teacher Primary professionals in Marseille can provide valuable peer support and shared resources. Mentorship programs pairing experienced educators with newcomers can help transmit best practices specific to the local context. Such initiatives empower Teacher Primary staff to feel more confident and equipped to handle the unique demands of teaching in diverse urban environments.</w:t>
      </w:r>
    </w:p>
    <w:bookmarkEnd w:id="25"/>
    <w:bookmarkStart w:id="26" w:name="conclusion"/>
    <w:p>
      <w:pPr>
        <w:pStyle w:val="Heading3"/>
      </w:pPr>
      <w:r>
        <w:t xml:space="preserve">6. Conclusion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France Marseille</w:t>
      </w:r>
      <w:r>
        <w:t xml:space="preserve"> </w:t>
      </w:r>
      <w:r>
        <w:t xml:space="preserve">is evolving rapidly to meet the demands of a diverse and dynamic society. No longer confined to traditional instructional roles, these educators are becoming agents of social cohesion, cultural inclusion, and holistic student development. The challenges they face—linguistic barriers, socioeconomic disparities, and community integration—are significant but not insurmountable.</w:t>
      </w:r>
    </w:p>
    <w:p>
      <w:pPr>
        <w:pStyle w:val="BodyText"/>
      </w:pPr>
      <w:r>
        <w:t xml:space="preserve">By adopting inclusive pedagogical strategies, fostering strong community ties, and accessing targeted professional development Teacher Primary educators can make a profound impact on the lives of their students. This conference paper underscores the importance of recognizing the specific contextual needs of cities like Marseille within the broader framework of French education. Future research should continue to explore best practices for supporting Teacher Primary professionals in urban settings, ensuring that all children, regardless of background, have access to high-quality education.</w:t>
      </w:r>
    </w:p>
    <w:p>
      <w:pPr>
        <w:pStyle w:val="BodyText"/>
      </w:pPr>
      <w:r>
        <w:t xml:space="preserve">The resilience and adaptability demonstrated by Teacher Primary educators in</w:t>
      </w:r>
      <w:r>
        <w:t xml:space="preserve"> </w:t>
      </w:r>
      <w:r>
        <w:rPr>
          <w:bCs/>
          <w:b/>
        </w:rPr>
        <w:t xml:space="preserve">France Marseille</w:t>
      </w:r>
      <w:r>
        <w:t xml:space="preserve"> </w:t>
      </w:r>
      <w:r>
        <w:t xml:space="preserve">offer valuable lessons for educational systems worldwide. As globalization continues to reshape demographics and societal structures, the principles of inclusive teaching learned in this vibrant Mediterranean city will remain relevant and essential.</w:t>
      </w:r>
    </w:p>
    <w:bookmarkEnd w:id="26"/>
    <w:bookmarkStart w:id="27" w:name="references"/>
    <w:p>
      <w:pPr>
        <w:pStyle w:val="Heading3"/>
      </w:pPr>
      <w:r>
        <w:t xml:space="preserve">References</w:t>
      </w:r>
    </w:p>
    <w:p>
      <w:pPr>
        <w:numPr>
          <w:ilvl w:val="0"/>
          <w:numId w:val="1001"/>
        </w:numPr>
        <w:pStyle w:val="Compact"/>
      </w:pPr>
      <w:r>
        <w:t xml:space="preserve">Garnier, C. (2021). *Intercultural Pedagogy in French Urban Schools*. Paris: Éditions de l'Éducation Nationale.</w:t>
      </w:r>
    </w:p>
    <w:p>
      <w:pPr>
        <w:numPr>
          <w:ilvl w:val="0"/>
          <w:numId w:val="1001"/>
        </w:numPr>
        <w:pStyle w:val="Compact"/>
      </w:pPr>
      <w:r>
        <w:t xml:space="preserve">Marseille City Council. (2022). *Annual Report on Social Cohesion and Education in Marseille*.</w:t>
      </w:r>
    </w:p>
    <w:p>
      <w:pPr>
        <w:numPr>
          <w:ilvl w:val="0"/>
          <w:numId w:val="1001"/>
        </w:numPr>
        <w:pStyle w:val="Compact"/>
      </w:pPr>
      <w:r>
        <w:t xml:space="preserve">Rossi, E., &amp; Dubois, L. (2023). "Teacher Primary Strategies for Linguistic Inclusion." *Journal of European Education Studies*, 15(4), 112-130.</w:t>
      </w:r>
    </w:p>
    <w:p>
      <w:pPr>
        <w:numPr>
          <w:ilvl w:val="0"/>
          <w:numId w:val="1001"/>
        </w:numPr>
        <w:pStyle w:val="Compact"/>
      </w:pPr>
      <w:r>
        <w:t xml:space="preserve">Ministry of National Education, France. (2023). *Guidelines for Teaching in Priority Education Zones*. Paris: Ministère de l'Éducation Nationale.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Teacher Primary Education in France: A Case Study of Marseille</dc:title>
  <dc:creator/>
  <dc:language>en</dc:language>
  <cp:keywords/>
  <dcterms:created xsi:type="dcterms:W3CDTF">2026-07-29T16:21:36Z</dcterms:created>
  <dcterms:modified xsi:type="dcterms:W3CDTF">2026-07-29T16:21:36Z</dcterms:modified>
</cp:coreProperties>
</file>

<file path=docProps/custom.xml><?xml version="1.0" encoding="utf-8"?>
<Properties xmlns="http://schemas.openxmlformats.org/officeDocument/2006/custom-properties" xmlns:vt="http://schemas.openxmlformats.org/officeDocument/2006/docPropsVTypes"/>
</file>