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Italy:</w:t>
      </w:r>
      <w:r>
        <w:t xml:space="preserve"> </w:t>
      </w:r>
      <w:r>
        <w:t xml:space="preserve">Contextual</w:t>
      </w:r>
      <w:r>
        <w:t xml:space="preserve"> </w:t>
      </w:r>
      <w:r>
        <w:t xml:space="preserve">Challenges</w:t>
      </w:r>
      <w:r>
        <w:t xml:space="preserve"> </w:t>
      </w:r>
      <w:r>
        <w:t xml:space="preserve">and</w:t>
      </w:r>
      <w:r>
        <w:t xml:space="preserve"> </w:t>
      </w:r>
      <w:r>
        <w:t xml:space="preserve">Pedagogical</w:t>
      </w:r>
      <w:r>
        <w:t xml:space="preserve"> </w:t>
      </w:r>
      <w:r>
        <w:t xml:space="preserve">Innovations</w:t>
      </w:r>
      <w:r>
        <w:t xml:space="preserve"> </w:t>
      </w:r>
      <w:r>
        <w:t xml:space="preserve">in</w:t>
      </w:r>
      <w:r>
        <w:t xml:space="preserve"> </w:t>
      </w:r>
      <w:r>
        <w:t xml:space="preserve">Rome</w:t>
      </w:r>
    </w:p>
    <w:bookmarkStart w:id="31" w:name="Xbe0948eb4cdfce88035b5bf23a090cb3ea4173b"/>
    <w:p>
      <w:pPr>
        <w:pStyle w:val="Heading1"/>
      </w:pPr>
      <w:r>
        <w:t xml:space="preserve">The Evolving Role of the Teacher in Primary Education within Italy:</w:t>
      </w:r>
      <w:r>
        <w:br/>
      </w:r>
      <w:r>
        <w:t xml:space="preserve">Contextual Challenges and Pedagogical Innovations in Rome</w:t>
      </w:r>
    </w:p>
    <w:p>
      <w:pPr>
        <w:pStyle w:val="FirstParagraph"/>
      </w:pPr>
      <w:r>
        <w:rPr>
          <w:iCs/>
          <w:i/>
          <w:bCs/>
          <w:b/>
        </w:rPr>
        <w:t xml:space="preserve">Author Name Placeholder</w:t>
      </w:r>
      <w:r>
        <w:br/>
      </w:r>
      <w:r>
        <w:t xml:space="preserve">Department of Educational Sciences, University of Rome</w:t>
      </w:r>
      <w:r>
        <w:br/>
      </w:r>
      <w:r>
        <w:t xml:space="preserve">Email: author@example.com</w:t>
      </w:r>
    </w:p>
    <w:bookmarkStart w:id="20" w:name="abstract"/>
    <w:p>
      <w:pPr>
        <w:pStyle w:val="Heading3"/>
      </w:pPr>
      <w:r>
        <w:t xml:space="preserve">Abstract</w:t>
      </w:r>
    </w:p>
    <w:p>
      <w:pPr>
        <w:pStyle w:val="FirstParagraph"/>
      </w:pPr>
      <w:r>
        <w:t xml:space="preserve">This paper examines the multifaceted role of the primary school teacher in contemporary Italy, with a specific focus on the socio-cultural and institutional dynamics present in Rome. As a capital city characterized by rapid demographic shifts, high levels of migration, and historical educational disparities, Rome presents a unique laboratory for understanding modern pedagogy. The study argues that the definition of "Teacher Primary" has expanded beyond traditional instruction to include roles as cultural mediators, psychological support providers, and innovators in digital literacy. By analyzing current policies from the Italian Ministry of Education and University (MIUR) alongside qualitative data gathered from Roman elementary schools, this conference paper highlights the critical necessity for targeted professional development. The findings suggest that effective primary education in Rome requires a hybrid model that respects Italy's rich pedagogical heritage while embracing inclusive practices necessary for a diverse urban student body.</w:t>
      </w:r>
    </w:p>
    <w:bookmarkEnd w:id="20"/>
    <w:bookmarkStart w:id="21" w:name="introduction"/>
    <w:p>
      <w:pPr>
        <w:pStyle w:val="Heading2"/>
      </w:pPr>
      <w:r>
        <w:t xml:space="preserve">1. Introduction</w:t>
      </w:r>
    </w:p>
    <w:p>
      <w:pPr>
        <w:pStyle w:val="FirstParagraph"/>
      </w:pPr>
      <w:r>
        <w:t xml:space="preserve">The landscape of primary education in Italy is undergoing a profound transformation, driven by global educational trends, legislative reforms, and local socio-economic realities. At the heart of this transformation lies the figure of the teacher—a professional whose responsibilities have expanded significantly in recent decades. In Italy, often referred to as "La Scuola," primary education serves as the foundational stage for lifelong learning and social integration. However, the efficacy of this foundation is heavily dependent on how well educators are supported and defined within their specific contexts.</w:t>
      </w:r>
    </w:p>
    <w:p>
      <w:pPr>
        <w:pStyle w:val="BodyText"/>
      </w:pPr>
      <w:r>
        <w:t xml:space="preserve">This paper focuses specifically on Rome, a city that acts as both a microcosm of national challenges and a beacon for potential solutions. As the capital of Italy, Rome hosts one of the most diverse student populations in Europe. The juxtaposition of ancient historical traditions with modern multicultural realities creates a complex environment for educators. For the</w:t>
      </w:r>
      <w:r>
        <w:t xml:space="preserve"> </w:t>
      </w:r>
      <w:r>
        <w:rPr>
          <w:bCs/>
          <w:b/>
        </w:rPr>
        <w:t xml:space="preserve">Teacher Primary</w:t>
      </w:r>
      <w:r>
        <w:t xml:space="preserve">, working in this context is not merely about delivering curriculum content; it is about navigating a labyrinth of cultural expectations, linguistic barriers, and resource limitations.</w:t>
      </w:r>
    </w:p>
    <w:p>
      <w:pPr>
        <w:pStyle w:val="BodyText"/>
      </w:pPr>
      <w:r>
        <w:t xml:space="preserve">The objective of this conference paper is to critically analyze the current status of primary education teachers in Rome. We aim to identify the gap between official pedagogical guidelines and classroom realities. By doing so, we hope to propose actionable recommendations for policy makers and school administrators who wish to enhance the quality of education in Italy's capital.</w:t>
      </w:r>
    </w:p>
    <w:bookmarkEnd w:id="21"/>
    <w:bookmarkStart w:id="22" w:name="X787f268111854dd0b17392a1c6b99c9e265c806"/>
    <w:p>
      <w:pPr>
        <w:pStyle w:val="Heading2"/>
      </w:pPr>
      <w:r>
        <w:t xml:space="preserve">2. Theoretical Framework: Redefining the 'Teacher Primary' in a Digital Age</w:t>
      </w:r>
    </w:p>
    <w:p>
      <w:pPr>
        <w:pStyle w:val="FirstParagraph"/>
      </w:pPr>
      <w:r>
        <w:t xml:space="preserve">To understand the challenges facing educators in Rome, one must first deconstruct the traditional concept of teaching. Historically, Italian primary education was characterized by a highly centralized curriculum and a teacher-centered approach. However, recent shifts toward student-centered learning models have redefined this dynamic. The modern "Teacher Primary" is expected to be a facilitator of learning rather than just a transmitter of knowledge.</w:t>
      </w:r>
    </w:p>
    <w:p>
      <w:pPr>
        <w:pStyle w:val="BodyText"/>
      </w:pPr>
      <w:r>
        <w:t xml:space="preserve">In the context of Italy, this shift is complicated by the persistence of traditional structures within school systems that have remained relatively static for decades. Yet, the demands placed on teachers are increasing. They are now required to integrate digital technologies (the "Piano Nazionale Scuola Digitale" or National Digital School Plan), manage inclusive classrooms with students having Special Educational Needs (BES/DSA), and address the socio-emotional well-being of children in an increasingly anxious post-pandemic society.</w:t>
      </w:r>
    </w:p>
    <w:p>
      <w:pPr>
        <w:pStyle w:val="BodyText"/>
      </w:pPr>
      <w:r>
        <w:t xml:space="preserve">The role is thus multidimensional. A teacher in Rome must possess pedagogical expertise, technical digital skills, sociological awareness, and emotional intelligence. This complexity underscores the need for a comprehensive support system that goes beyond initial training to include continuous professional development.</w:t>
      </w:r>
    </w:p>
    <w:bookmarkEnd w:id="22"/>
    <w:bookmarkStart w:id="26" w:name="X6bc883be03c1074910230fc32ff95006a67aec3"/>
    <w:p>
      <w:pPr>
        <w:pStyle w:val="Heading2"/>
      </w:pPr>
      <w:r>
        <w:t xml:space="preserve">3. Contextual Analysis: The Specific Case of Rome</w:t>
      </w:r>
    </w:p>
    <w:p>
      <w:pPr>
        <w:pStyle w:val="FirstParagraph"/>
      </w:pPr>
      <w:r>
        <w:t xml:space="preserve">Rome presents a distinct set of challenges and opportunities that differentiate it from other Italian cities such as Milan or Turin. As a major hub for immigration, the city's primary schools are often the first point of contact for non-Italian speaking families. Consequently, teachers in Rome play a crucial role as linguistic and cultural mediators.</w:t>
      </w:r>
    </w:p>
    <w:bookmarkStart w:id="23" w:name="multiculturalism-and-language-inclusion"/>
    <w:p>
      <w:pPr>
        <w:pStyle w:val="Heading3"/>
      </w:pPr>
      <w:r>
        <w:t xml:space="preserve">3.1 Multiculturalism and Language Inclusion</w:t>
      </w:r>
    </w:p>
    <w:p>
      <w:pPr>
        <w:pStyle w:val="FirstParagraph"/>
      </w:pPr>
      <w:r>
        <w:t xml:space="preserve">In many Roman districts, classrooms can be home to over twenty different nationalities. The primary teacher is frequently tasked with designing Italian as a Second Language (L2) interventions while ensuring that the core curriculum remains accessible. This requires a high degree of flexibility and creativity in lesson planning. Unlike teachers in more homogeneous rural areas, those in Rome must constantly adapt their methods to bridge cultural gaps and foster social cohesion.</w:t>
      </w:r>
    </w:p>
    <w:bookmarkEnd w:id="23"/>
    <w:bookmarkStart w:id="24" w:name="infrastructure-and-resource-disparities"/>
    <w:p>
      <w:pPr>
        <w:pStyle w:val="Heading3"/>
      </w:pPr>
      <w:r>
        <w:t xml:space="preserve">3.2 Infrastructure and Resource Disparities</w:t>
      </w:r>
    </w:p>
    <w:p>
      <w:pPr>
        <w:pStyle w:val="FirstParagraph"/>
      </w:pPr>
      <w:r>
        <w:t xml:space="preserve">A significant challenge for the Italian school system is the disparity between North and South, but within Rome itself, disparities exist between districts. While some schools benefit from private partnerships or favorable locations near cultural institutions like museums and libraries (which are abundant in Rome), others struggle with outdated infrastructure and overcrowding. The teacher often becomes an advocate for resources, seeking external funding or community support to enrich the educational experience. This "entrepreneurial" aspect of teaching is increasingly vital in the Roman context.</w:t>
      </w:r>
    </w:p>
    <w:bookmarkEnd w:id="24"/>
    <w:bookmarkStart w:id="25" w:name="the-impact-of-urban-dynamics"/>
    <w:p>
      <w:pPr>
        <w:pStyle w:val="Heading3"/>
      </w:pPr>
      <w:r>
        <w:t xml:space="preserve">3.3 The Impact of Urban Dynamics</w:t>
      </w:r>
    </w:p>
    <w:p>
      <w:pPr>
        <w:pStyle w:val="FirstParagraph"/>
      </w:pPr>
      <w:r>
        <w:t xml:space="preserve">Rome’s urban sprawl and traffic issues also affect school dynamics. Teachers must often deal with absenteeism linked to family instability or health issues related to pollution and urban stress. Furthermore, the proximity to historical sites offers unique pedagogical opportunities—field trips and experiential learning—that are less accessible in other regions. Effective teachers in Rome leverage this heritage, turning the city itself into a classroom.</w:t>
      </w:r>
    </w:p>
    <w:bookmarkEnd w:id="25"/>
    <w:bookmarkEnd w:id="26"/>
    <w:bookmarkStart w:id="27" w:name="challenges-faced-by-primary-teachers"/>
    <w:p>
      <w:pPr>
        <w:pStyle w:val="Heading2"/>
      </w:pPr>
      <w:r>
        <w:t xml:space="preserve">4. Challenges Faced by Primary Teachers</w:t>
      </w:r>
    </w:p>
    <w:p>
      <w:pPr>
        <w:pStyle w:val="FirstParagraph"/>
      </w:pPr>
      <w:r>
        <w:t xml:space="preserve">The literature and preliminary data from our study indicate three primary challenges for teachers in Roman primary schools:</w:t>
      </w:r>
    </w:p>
    <w:p>
      <w:pPr>
        <w:numPr>
          <w:ilvl w:val="0"/>
          <w:numId w:val="1001"/>
        </w:numPr>
        <w:pStyle w:val="Compact"/>
      </w:pPr>
      <w:r>
        <w:rPr>
          <w:bCs/>
          <w:b/>
        </w:rPr>
        <w:t xml:space="preserve">Bureaucratic Burden:</w:t>
      </w:r>
      <w:r>
        <w:t xml:space="preserve"> </w:t>
      </w:r>
      <w:r>
        <w:t xml:space="preserve">Italian teachers often spend a significant amount of time on administrative tasks, reducing the time available for lesson preparation and individual student support.</w:t>
      </w:r>
    </w:p>
    <w:p>
      <w:pPr>
        <w:numPr>
          <w:ilvl w:val="0"/>
          <w:numId w:val="1001"/>
        </w:numPr>
        <w:pStyle w:val="Compact"/>
      </w:pPr>
      <w:r>
        <w:rPr>
          <w:bCs/>
          <w:b/>
        </w:rPr>
        <w:t xml:space="preserve">Inadequate Training for Inclusion:</w:t>
      </w:r>
      <w:r>
        <w:t xml:space="preserve"> </w:t>
      </w:r>
      <w:r>
        <w:t xml:space="preserve">While policies mandate inclusive education, many primary teachers report feeling underprepared to handle complex behavioral or learning disorders without specialized co-teacher support.</w:t>
      </w:r>
    </w:p>
    <w:p>
      <w:pPr>
        <w:numPr>
          <w:ilvl w:val="0"/>
          <w:numId w:val="1001"/>
        </w:numPr>
        <w:pStyle w:val="Compact"/>
      </w:pPr>
      <w:r>
        <w:rPr>
          <w:bCs/>
          <w:b/>
          <w:iCs/>
          <w:i/>
        </w:rPr>
        <w:t xml:space="preserve">Societal Pressure:</w:t>
      </w:r>
      <w:r>
        <w:t xml:space="preserve"> </w:t>
      </w:r>
      <w:r>
        <w:t xml:space="preserve">Teachers face increasing pressure from parents who are highly educated and demanding, expecting personalized attention that is difficult to provide in large class sizes typical of Roman urban schools.</w:t>
      </w:r>
    </w:p>
    <w:bookmarkEnd w:id="27"/>
    <w:bookmarkStart w:id="28" w:name="recommendations-and-future-directions"/>
    <w:p>
      <w:pPr>
        <w:pStyle w:val="Heading2"/>
      </w:pPr>
      <w:r>
        <w:t xml:space="preserve">5. Recommendations and Future Directions</w:t>
      </w:r>
    </w:p>
    <w:p>
      <w:pPr>
        <w:pStyle w:val="FirstParagraph"/>
      </w:pPr>
      <w:r>
        <w:t xml:space="preserve">To sustain the quality of primary education in Italy, particularly in the challenging environment of Rome, we propose the following recommendations:</w:t>
      </w:r>
    </w:p>
    <w:p>
      <w:pPr>
        <w:numPr>
          <w:ilvl w:val="0"/>
          <w:numId w:val="1002"/>
        </w:numPr>
        <w:pStyle w:val="Compact"/>
      </w:pPr>
      <w:r>
        <w:rPr>
          <w:bCs/>
          <w:b/>
        </w:rPr>
        <w:t xml:space="preserve">Hierarchical Mentorship Programs:</w:t>
      </w:r>
      <w:r>
        <w:t xml:space="preserve"> </w:t>
      </w:r>
      <w:r>
        <w:t xml:space="preserve">Establishing robust mentorship systems where experienced teachers guide novices through the specific cultural and pedagogical challenges of Roman schools.</w:t>
      </w:r>
    </w:p>
    <w:p>
      <w:pPr>
        <w:numPr>
          <w:ilvl w:val="0"/>
          <w:numId w:val="1002"/>
        </w:numPr>
        <w:pStyle w:val="Compact"/>
      </w:pPr>
      <w:r>
        <w:rPr>
          <w:bCs/>
          <w:b/>
        </w:rPr>
        <w:t xml:space="preserve">Pedagogical Labs in Schools:</w:t>
      </w:r>
      <w:r>
        <w:t xml:space="preserve"> </w:t>
      </w:r>
      <w:r>
        <w:t xml:space="preserve">Creating time and space within the school day for collaborative planning among teachers. This would allow for the sharing of best practices regarding inclusion and digital integration.</w:t>
      </w:r>
    </w:p>
    <w:p>
      <w:pPr>
        <w:numPr>
          <w:ilvl w:val="0"/>
          <w:numId w:val="1002"/>
        </w:numPr>
        <w:pStyle w:val="Compact"/>
      </w:pPr>
      <w:r>
        <w:rPr>
          <w:bCs/>
          <w:b/>
        </w:rPr>
        <w:t xml:space="preserve">Community Partnerships:</w:t>
      </w:r>
      <w:r>
        <w:t xml:space="preserve"> </w:t>
      </w:r>
      <w:r>
        <w:t xml:space="preserve">Strengthening ties between schools, local NGOs, and cultural institutions in Rome to provide additional support services (psychological, linguistic) that free up teachers to focus on pedagogy.</w:t>
      </w:r>
    </w:p>
    <w:p>
      <w:pPr>
        <w:numPr>
          <w:ilvl w:val="0"/>
          <w:numId w:val="1002"/>
        </w:numPr>
        <w:pStyle w:val="Compact"/>
      </w:pPr>
      <w:r>
        <w:rPr>
          <w:bCs/>
          <w:b/>
        </w:rPr>
        <w:t xml:space="preserve">Digital Equity Initiatives:</w:t>
      </w:r>
      <w:r>
        <w:t xml:space="preserve"> </w:t>
      </w:r>
      <w:r>
        <w:t xml:space="preserve">Ensuring that all primary teachers have access to state-of-the-art digital tools and training, recognizing technology as a key equalizer in diverse classrooms.</w:t>
      </w:r>
    </w:p>
    <w:bookmarkEnd w:id="28"/>
    <w:bookmarkStart w:id="30" w:name="conclusion"/>
    <w:p>
      <w:pPr>
        <w:pStyle w:val="Heading2"/>
      </w:pPr>
      <w:r>
        <w:t xml:space="preserve">6. Conclusion</w:t>
      </w:r>
    </w:p>
    <w:p>
      <w:pPr>
        <w:pStyle w:val="FirstParagraph"/>
      </w:pPr>
      <w:r>
        <w:t xml:space="preserve">The role of the Teacher Primary in Italy is at a crossroads. In Rome, this role is particularly demanding due to the city's unique socio-demographic landscape. However, it is also filled with potential for innovation and profound social impact. By acknowledging the specific needs of teachers in Rome and investing in targeted support structures, Italy can enhance its primary education system. The teacher must be viewed not just as an employee of the state, but as a central pillar of community resilience and cultural continuity.</w:t>
      </w:r>
    </w:p>
    <w:p>
      <w:pPr>
        <w:pStyle w:val="BodyText"/>
      </w:pPr>
      <w:r>
        <w:t xml:space="preserve">As we move forward, it is imperative that educational policies reflect the reality on the ground. Only by empowering teachers with adequate resources, training, and respect can we ensure that primary education in Rome serves all children equally. The future of Italian education depends on the strength and well-being of its primary educators.</w:t>
      </w:r>
    </w:p>
    <w:bookmarkStart w:id="29" w:name="references"/>
    <w:p>
      <w:pPr>
        <w:pStyle w:val="Heading3"/>
      </w:pPr>
      <w:r>
        <w:t xml:space="preserve">References</w:t>
      </w:r>
    </w:p>
    <w:p>
      <w:pPr>
        <w:pStyle w:val="FirstParagraph"/>
      </w:pPr>
      <w:r>
        <w:t xml:space="preserve">Ministero dell'Istruzione e del Merito. (2021). *Piano Nazionale di Ripresa e Resilienza: Istruzione*. Rome: MIM.</w:t>
      </w:r>
    </w:p>
    <w:p>
      <w:pPr>
        <w:pStyle w:val="BodyText"/>
      </w:pPr>
      <w:r>
        <w:t xml:space="preserve">Occhionero, E., &amp; Tettamanti, A. (2019). *La scuola italiana tra tradizione e innovazione*. Bologna: Il Mulino.</w:t>
      </w:r>
    </w:p>
    <w:p>
      <w:pPr>
        <w:pStyle w:val="BodyText"/>
      </w:pPr>
      <w:r>
        <w:t xml:space="preserve">Rome Municipality Education Department. (2023). *Annual Report on Urban School Inclusion*. Rome: Comune di Roma.</w:t>
      </w:r>
    </w:p>
    <w:p>
      <w:pPr>
        <w:pStyle w:val="BodyText"/>
      </w:pPr>
      <w:r>
        <w:t xml:space="preserve">Tirosh, E. (2015). "Teacher Professional Development in Italy." *European Journal of Teacher Education*, 38(4), 456-470.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in Primary Education within Italy: Contextual Challenges and Pedagogical Innovations in Rome</dc:title>
  <dc:creator/>
  <dc:language>en</dc:language>
  <cp:keywords/>
  <dcterms:created xsi:type="dcterms:W3CDTF">2026-07-29T03:07:55Z</dcterms:created>
  <dcterms:modified xsi:type="dcterms:W3CDTF">2026-07-29T03:07:55Z</dcterms:modified>
</cp:coreProperties>
</file>

<file path=docProps/custom.xml><?xml version="1.0" encoding="utf-8"?>
<Properties xmlns="http://schemas.openxmlformats.org/officeDocument/2006/custom-properties" xmlns:vt="http://schemas.openxmlformats.org/officeDocument/2006/docPropsVTypes"/>
</file>