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Primary</w:t>
      </w:r>
      <w:r>
        <w:t xml:space="preserve"> </w:t>
      </w:r>
      <w:r>
        <w:t xml:space="preserve">Education</w:t>
      </w:r>
      <w:r>
        <w:t xml:space="preserve"> </w:t>
      </w:r>
      <w:r>
        <w:t xml:space="preserve">in</w:t>
      </w:r>
      <w:r>
        <w:t xml:space="preserve"> </w:t>
      </w:r>
      <w:r>
        <w:t xml:space="preserve">Tanzania</w:t>
      </w:r>
    </w:p>
    <w:bookmarkStart w:id="30" w:name="X74600dc3099d0a7160d18ab1474a226c1509228"/>
    <w:p>
      <w:pPr>
        <w:pStyle w:val="Heading1"/>
      </w:pPr>
      <w:r>
        <w:t xml:space="preserve">Bridging the Gap: Enhancing Primary Teacher Competence and Digital Integration in Tanzania, Dar es Salaam</w:t>
      </w:r>
    </w:p>
    <w:p>
      <w:pPr>
        <w:pStyle w:val="FirstParagraph"/>
      </w:pPr>
      <w:r>
        <w:rPr>
          <w:bCs/>
          <w:b/>
        </w:rPr>
        <w:t xml:space="preserve">Presentation at the East African Educational Reform Summit 2024</w:t>
      </w:r>
    </w:p>
    <w:p>
      <w:pPr>
        <w:pStyle w:val="BodyText"/>
      </w:pPr>
      <w:r>
        <w:rPr>
          <w:iCs/>
          <w:i/>
        </w:rPr>
        <w:t xml:space="preserve">Presented by: Department of Curriculum Development and Pedagogy</w:t>
      </w:r>
    </w:p>
    <w:p>
      <w:pPr>
        <w:pStyle w:val="BodyText"/>
      </w:pPr>
      <w:r>
        <w:t xml:space="preserve">Dar es Salaam, United Republic of Tanzania</w:t>
      </w:r>
    </w:p>
    <w:bookmarkStart w:id="20" w:name="abstract"/>
    <w:p>
      <w:pPr>
        <w:pStyle w:val="Heading3"/>
      </w:pPr>
      <w:r>
        <w:rPr>
          <w:bCs/>
          <w:b/>
        </w:rPr>
        <w:t xml:space="preserve">Abstract:</w:t>
      </w:r>
    </w:p>
    <w:p>
      <w:pPr>
        <w:pStyle w:val="FirstParagraph"/>
      </w:pPr>
      <w:r>
        <w:t xml:space="preserve">This paper examines the current state of Primary Teacher training and implementation within Tanzania, with a specific focus on the urban and semi-urban dynamics of Dar es Salaam. As Tanzania strives to meet Sustainable Development Goal 4 (Quality Education), the role of the primary teacher becomes pivotal. This study analyzes challenges related to resource allocation, pedagogical shifts toward learner-centered methods, and the integration of digital tools in classrooms across Dar es Salaam schools. The findings suggest that while infrastructure is improving, targeted professional development for Teachers Primary remains critical to ensuring equitable quality education for all children.</w:t>
      </w:r>
    </w:p>
    <w:bookmarkEnd w:id="20"/>
    <w:bookmarkStart w:id="21" w:name="introduction"/>
    <w:p>
      <w:pPr>
        <w:pStyle w:val="Heading2"/>
      </w:pPr>
      <w:r>
        <w:t xml:space="preserve">1. Introduction</w:t>
      </w:r>
    </w:p>
    <w:p>
      <w:pPr>
        <w:pStyle w:val="FirstParagraph"/>
      </w:pPr>
      <w:r>
        <w:t xml:space="preserve">The educational landscape of Tanzania has undergone significant transformation over the past two decades. With the transition from Form One to Standard One and the subsequent shift in curriculum standards, the demand for qualified</w:t>
      </w:r>
      <w:r>
        <w:t xml:space="preserve"> </w:t>
      </w:r>
      <w:r>
        <w:rPr>
          <w:bCs/>
          <w:b/>
        </w:rPr>
        <w:t xml:space="preserve">Teacher Primary</w:t>
      </w:r>
      <w:r>
        <w:t xml:space="preserve"> </w:t>
      </w:r>
      <w:r>
        <w:t xml:space="preserve">professionals has never been higher. Tanzania, Dar es Salaam serves as the commercial hub and a microcosm of these national challenges and opportunities. As one of the fastest-growing cities in East Africa, Dar es Salaam faces unique pressures regarding class sizes, resource distribution, and the socio-economic diversity of its student population.</w:t>
      </w:r>
    </w:p>
    <w:p>
      <w:pPr>
        <w:pStyle w:val="BodyText"/>
      </w:pPr>
      <w:r>
        <w:t xml:space="preserve">This conference paper aims to explore how</w:t>
      </w:r>
      <w:r>
        <w:t xml:space="preserve"> </w:t>
      </w:r>
      <w:r>
        <w:rPr>
          <w:bCs/>
          <w:b/>
        </w:rPr>
        <w:t xml:space="preserve">Tanzania</w:t>
      </w:r>
      <w:r>
        <w:t xml:space="preserve">, particularly through its capital city's educational framework, can better support its educators. The primary objective is to propose actionable strategies for enhancing the quality of teaching in primary schools, ensuring that every child has access to effective instruction regardless of their specific location within Dar es Salaam.</w:t>
      </w:r>
    </w:p>
    <w:bookmarkEnd w:id="21"/>
    <w:bookmarkStart w:id="22" w:name="X3364518fa4d9d9f04aa70d5513c275382a615c1"/>
    <w:p>
      <w:pPr>
        <w:pStyle w:val="Heading2"/>
      </w:pPr>
      <w:r>
        <w:t xml:space="preserve">2. The Role of the Primary Teacher in National Development</w:t>
      </w:r>
    </w:p>
    <w:p>
      <w:pPr>
        <w:pStyle w:val="FirstParagraph"/>
      </w:pPr>
      <w:r>
        <w:t xml:space="preserve">In</w:t>
      </w:r>
      <w:r>
        <w:t xml:space="preserve"> </w:t>
      </w:r>
      <w:r>
        <w:rPr>
          <w:bCs/>
          <w:b/>
        </w:rPr>
        <w:t xml:space="preserve">Tanzania</w:t>
      </w:r>
      <w:r>
        <w:t xml:space="preserve">, education is viewed as a cornerstone for national development. The government’s "Education and Training Policy" emphasizes the importance of foundational literacy and numeracy, which are exclusively the domain of primary education. Consequently, the</w:t>
      </w:r>
      <w:r>
        <w:t xml:space="preserve"> </w:t>
      </w:r>
      <w:r>
        <w:rPr>
          <w:bCs/>
          <w:b/>
        </w:rPr>
        <w:t xml:space="preserve">Teacher Primary</w:t>
      </w:r>
      <w:r>
        <w:t xml:space="preserve"> </w:t>
      </w:r>
      <w:r>
        <w:t xml:space="preserve">is not merely an instructor but a facilitator of cognitive development, socialization, and civic responsibility.</w:t>
      </w:r>
    </w:p>
    <w:p>
      <w:pPr>
        <w:pStyle w:val="BodyText"/>
      </w:pPr>
      <w:r>
        <w:t xml:space="preserve">In Dar es Salaam, where migration from rural areas to urban centers is high, teachers often serve as stabilizing figures for children from diverse backgrounds. They are tasked with bridging linguistic gaps (between Swahili and English mediums of instruction) and cultural divides. The efficacy of the education system relies heavily on the competence, motivation, and continuous professional growth of these educators.</w:t>
      </w:r>
    </w:p>
    <w:bookmarkEnd w:id="22"/>
    <w:bookmarkStart w:id="26" w:name="Xc1e79d8fbd307364ea5623e8398e314d164f478"/>
    <w:p>
      <w:pPr>
        <w:pStyle w:val="Heading2"/>
      </w:pPr>
      <w:r>
        <w:t xml:space="preserve">3. Current Challenges Facing Primary Teachers in Dar es Salaam</w:t>
      </w:r>
    </w:p>
    <w:p>
      <w:pPr>
        <w:pStyle w:val="FirstParagraph"/>
      </w:pPr>
      <w:r>
        <w:t xml:space="preserve">Despite various interventions by the Ministry of Education, Science and Technology (MoEST), several challenges persist for</w:t>
      </w:r>
      <w:r>
        <w:t xml:space="preserve"> </w:t>
      </w:r>
      <w:r>
        <w:rPr>
          <w:bCs/>
          <w:b/>
        </w:rPr>
        <w:t xml:space="preserve">Teacher Primary</w:t>
      </w:r>
      <w:r>
        <w:t xml:space="preserve"> </w:t>
      </w:r>
      <w:r>
        <w:t xml:space="preserve">practitioners in Dar es Salaam:</w:t>
      </w:r>
    </w:p>
    <w:bookmarkStart w:id="23" w:name="a.-high-learner-teacher-ratios"/>
    <w:p>
      <w:pPr>
        <w:pStyle w:val="Heading3"/>
      </w:pPr>
      <w:r>
        <w:rPr>
          <w:bCs/>
          <w:b/>
        </w:rPr>
        <w:t xml:space="preserve">A. High Learner-Teacher Ratios</w:t>
      </w:r>
    </w:p>
    <w:p>
      <w:pPr>
        <w:pStyle w:val="FirstParagraph"/>
      </w:pPr>
      <w:r>
        <w:t xml:space="preserve">In many public primary schools in densely populated neighborhoods such as Ilala, Kinondoni, and Temeke, class sizes often exceed the recommended limits of 40 to 50 students per teacher. This overcrowding makes it difficult for teachers to adopt individualized attention or learner-centered methodologies effectively.</w:t>
      </w:r>
    </w:p>
    <w:bookmarkEnd w:id="23"/>
    <w:bookmarkStart w:id="24" w:name="b.-resource-constraints"/>
    <w:p>
      <w:pPr>
        <w:pStyle w:val="Heading3"/>
      </w:pPr>
      <w:r>
        <w:rPr>
          <w:bCs/>
          <w:b/>
        </w:rPr>
        <w:t xml:space="preserve">B. Resource Constraints</w:t>
      </w:r>
    </w:p>
    <w:p>
      <w:pPr>
        <w:pStyle w:val="FirstParagraph"/>
      </w:pPr>
      <w:r>
        <w:t xml:space="preserve">While Dar es Salaam has seen improvements in infrastructure compared to rural regions, many schools still lack adequate teaching and learning materials (TLMs). Teachers frequently resort to improvisation or rote memorization techniques due to the absence of visual aids, laboratories, or libraries.</w:t>
      </w:r>
    </w:p>
    <w:bookmarkEnd w:id="24"/>
    <w:bookmarkStart w:id="25" w:name="c.-pedagogical-transition-difficulties"/>
    <w:p>
      <w:pPr>
        <w:pStyle w:val="Heading3"/>
      </w:pPr>
      <w:r>
        <w:rPr>
          <w:bCs/>
          <w:b/>
        </w:rPr>
        <w:t xml:space="preserve">C. Pedagogical Transition Difficulties</w:t>
      </w:r>
    </w:p>
    <w:p>
      <w:pPr>
        <w:pStyle w:val="FirstParagraph"/>
      </w:pPr>
      <w:r>
        <w:t xml:space="preserve">The shift from teacher-centered instruction to learner-centered approaches requires significant retraining. Many veteran</w:t>
      </w:r>
      <w:r>
        <w:t xml:space="preserve"> </w:t>
      </w:r>
      <w:r>
        <w:rPr>
          <w:bCs/>
          <w:b/>
        </w:rPr>
        <w:t xml:space="preserve">Teacher Primary</w:t>
      </w:r>
      <w:r>
        <w:t xml:space="preserve"> </w:t>
      </w:r>
      <w:r>
        <w:t xml:space="preserve">staff were trained under older methodologies and struggle to adapt without sustained mentorship and support.</w:t>
      </w:r>
    </w:p>
    <w:bookmarkEnd w:id="25"/>
    <w:bookmarkEnd w:id="26"/>
    <w:bookmarkStart w:id="27" w:name="digital-integration-and-modern-pedagogy"/>
    <w:p>
      <w:pPr>
        <w:pStyle w:val="Heading2"/>
      </w:pPr>
      <w:r>
        <w:t xml:space="preserve">4. Digital Integration and Modern Pedagogy</w:t>
      </w:r>
    </w:p>
    <w:p>
      <w:pPr>
        <w:pStyle w:val="FirstParagraph"/>
      </w:pPr>
      <w:r>
        <w:t xml:space="preserve">A critical aspect of modernizing primary education in Tanzania is the integration of information and communication technology (ICT). In Dar es Salaam, there is a growing push for digital literacy. However, the gap between policy and practice remains wide.</w:t>
      </w:r>
    </w:p>
    <w:p>
      <w:pPr>
        <w:pStyle w:val="BodyText"/>
      </w:pPr>
      <w:r>
        <w:t xml:space="preserve">To empower</w:t>
      </w:r>
      <w:r>
        <w:t xml:space="preserve"> </w:t>
      </w:r>
      <w:r>
        <w:rPr>
          <w:bCs/>
          <w:b/>
        </w:rPr>
        <w:t xml:space="preserve">Teacher Primary</w:t>
      </w:r>
      <w:r>
        <w:t xml:space="preserve">, schools must move beyond simply providing computers; they must focus on pedagogical training that integrates technology into daily lesson planning. This includes using digital platforms for professional development networks, allowing teachers in Dar es Salaam to share best practices, access open educational resources (OER), and collaborate with peers nationally.</w:t>
      </w:r>
    </w:p>
    <w:bookmarkEnd w:id="27"/>
    <w:bookmarkStart w:id="28" w:name="strategic-recommendations"/>
    <w:p>
      <w:pPr>
        <w:pStyle w:val="Heading2"/>
      </w:pPr>
      <w:r>
        <w:t xml:space="preserve">5. Strategic Recommendations</w:t>
      </w:r>
    </w:p>
    <w:p>
      <w:pPr>
        <w:pStyle w:val="FirstParagraph"/>
      </w:pPr>
      <w:r>
        <w:t xml:space="preserve">To address these issues and enhance the quality of primary education in Tanzania, specifically within Dar es Salaam, this paper proposes the following strategies:</w:t>
      </w:r>
    </w:p>
    <w:p>
      <w:pPr>
        <w:numPr>
          <w:ilvl w:val="0"/>
          <w:numId w:val="1001"/>
        </w:numPr>
        <w:pStyle w:val="Compact"/>
      </w:pPr>
      <w:r>
        <w:rPr>
          <w:bCs/>
          <w:b/>
        </w:rPr>
        <w:t xml:space="preserve">Enhanced Continuous Professional Development (CPD):</w:t>
      </w:r>
      <w:r>
        <w:t xml:space="preserve"> </w:t>
      </w:r>
      <w:r>
        <w:t xml:space="preserve">Establish regular, localized CPD workshops focused on classroom management for large classes and interactive teaching methods. These should be practical rather than purely theoretical.</w:t>
      </w:r>
    </w:p>
    <w:p>
      <w:pPr>
        <w:numPr>
          <w:ilvl w:val="0"/>
          <w:numId w:val="1001"/>
        </w:numPr>
        <w:pStyle w:val="Compact"/>
      </w:pPr>
      <w:r>
        <w:rPr>
          <w:bCs/>
          <w:b/>
        </w:rPr>
        <w:t xml:space="preserve">Mentorship Programs:</w:t>
      </w:r>
      <w:r>
        <w:t xml:space="preserve"> </w:t>
      </w:r>
      <w:r>
        <w:t xml:space="preserve">Create a structured mentorship scheme where experienced heads of departments guide novice</w:t>
      </w:r>
      <w:r>
        <w:t xml:space="preserve"> </w:t>
      </w:r>
      <w:r>
        <w:rPr>
          <w:bCs/>
          <w:b/>
        </w:rPr>
        <w:t xml:space="preserve">Teacher Primary</w:t>
      </w:r>
      <w:r>
        <w:t xml:space="preserve"> </w:t>
      </w:r>
      <w:r>
        <w:t xml:space="preserve">staff in Dar es Salaam schools, fostering a culture of continuous improvement.</w:t>
      </w:r>
    </w:p>
    <w:p>
      <w:pPr>
        <w:numPr>
          <w:ilvl w:val="0"/>
          <w:numId w:val="1001"/>
        </w:numPr>
        <w:pStyle w:val="Compact"/>
      </w:pPr>
      <w:r>
        <w:br/>
      </w:r>
    </w:p>
    <w:p>
      <w:pPr>
        <w:numPr>
          <w:ilvl w:val="0"/>
          <w:numId w:val="1000"/>
        </w:numPr>
        <w:pStyle w:val="Compact"/>
      </w:pPr>
      <w:r>
        <w:t xml:space="preserve">Community Engagement: Engage parents and community leaders in Dar es Salaam to support school activities, thereby reducing the burden on teachers who often act as social workers due to societal challenges.</w:t>
      </w:r>
    </w:p>
    <w:p>
      <w:pPr>
        <w:numPr>
          <w:ilvl w:val="0"/>
          <w:numId w:val="1001"/>
        </w:numPr>
        <w:pStyle w:val="Compact"/>
      </w:pPr>
      <w:r>
        <w:rPr>
          <w:bCs/>
          <w:b/>
        </w:rPr>
        <w:t xml:space="preserve">Digital Infrastructure Investment:</w:t>
      </w:r>
      <w:r>
        <w:t xml:space="preserve"> </w:t>
      </w:r>
      <w:r>
        <w:t xml:space="preserve">Prioritize internet connectivity and device access in underserved areas of Dar es Salaam, ensuring that digital tools are used to supplement, not replace, human interaction.</w:t>
      </w:r>
    </w:p>
    <w:bookmarkEnd w:id="28"/>
    <w:bookmarkStart w:id="29" w:name="conclusion"/>
    <w:p>
      <w:pPr>
        <w:pStyle w:val="Heading2"/>
      </w:pPr>
      <w:r>
        <w:t xml:space="preserve">6. Conclusion</w:t>
      </w:r>
    </w:p>
    <w:p>
      <w:pPr>
        <w:pStyle w:val="FirstParagraph"/>
      </w:pPr>
      <w:r>
        <w:t xml:space="preserve">The future of Tanzania’s educational success rests on the foundation laid during primary school years. For</w:t>
      </w:r>
      <w:r>
        <w:t xml:space="preserve"> </w:t>
      </w:r>
      <w:r>
        <w:rPr>
          <w:bCs/>
          <w:b/>
        </w:rPr>
        <w:t xml:space="preserve">Tanzania Dar es Salaam</w:t>
      </w:r>
      <w:r>
        <w:t xml:space="preserve">, which is rapidly urbanizing and growing economically, the need for a robust, well-supported teaching force is urgent. By investing in professional development, reducing class sizes through strategic planning, and integrating technology effectively, we can empower our</w:t>
      </w:r>
      <w:r>
        <w:t xml:space="preserve"> </w:t>
      </w:r>
      <w:r>
        <w:rPr>
          <w:bCs/>
          <w:b/>
        </w:rPr>
        <w:t xml:space="preserve">Teacher Primary</w:t>
      </w:r>
      <w:r>
        <w:t xml:space="preserve"> </w:t>
      </w:r>
      <w:r>
        <w:t xml:space="preserve">workforce.</w:t>
      </w:r>
    </w:p>
    <w:p>
      <w:pPr>
        <w:pStyle w:val="BodyText"/>
      </w:pPr>
      <w:r>
        <w:t xml:space="preserve">This paper calls for a collaborative effort involving policymakers, school administrators, and the community to ensure that every teacher in Dar es Salaam is equipped with the tools and knowledge necessary to inspire the next generation. Only through such comprehensive support can Tanzania achieve its vision of quality education for all.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Primary Education in Tanzania</dc:title>
  <dc:creator/>
  <dc:language>en</dc:language>
  <cp:keywords/>
  <dcterms:created xsi:type="dcterms:W3CDTF">2026-07-30T12:38:16Z</dcterms:created>
  <dcterms:modified xsi:type="dcterms:W3CDTF">2026-07-30T12:38:16Z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