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Secondary</w:t>
      </w:r>
      <w:r>
        <w:t xml:space="preserve"> </w:t>
      </w:r>
      <w:r>
        <w:t xml:space="preserve">Teacher</w:t>
      </w:r>
      <w:r>
        <w:t xml:space="preserve"> </w:t>
      </w:r>
      <w:r>
        <w:t xml:space="preserve">Development</w:t>
      </w:r>
      <w:r>
        <w:t xml:space="preserve"> </w:t>
      </w:r>
      <w:r>
        <w:t xml:space="preserve">in</w:t>
      </w:r>
      <w:r>
        <w:t xml:space="preserve"> </w:t>
      </w:r>
      <w:r>
        <w:t xml:space="preserve">Nigeria</w:t>
      </w:r>
      <w:r>
        <w:t xml:space="preserve"> </w:t>
      </w:r>
      <w:r>
        <w:t xml:space="preserve">Abuja</w:t>
      </w:r>
    </w:p>
    <w:bookmarkStart w:id="21" w:name="X8137847e14d0eebbc70d3064e67b1938611972c"/>
    <w:p>
      <w:pPr>
        <w:pStyle w:val="Heading1"/>
      </w:pPr>
      <w:r>
        <w:t xml:space="preserve">Pedagogical Transformation and Institutional Resilience in the Nigerian Capital</w:t>
      </w:r>
    </w:p>
    <w:p>
      <w:pPr>
        <w:pStyle w:val="FirstParagraph"/>
      </w:pPr>
      <w:r>
        <w:rPr>
          <w:bCs/>
          <w:b/>
        </w:rPr>
        <w:t xml:space="preserve">A Case Study of the Modern Teacher Secondary Professional in Nigeria Abuja</w:t>
      </w:r>
    </w:p>
    <w:p>
      <w:pPr>
        <w:pStyle w:val="BodyText"/>
      </w:pPr>
      <w:r>
        <w:rPr>
          <w:iCs/>
          <w:i/>
        </w:rPr>
        <w:t xml:space="preserve">[Author Name/Placeholder]</w:t>
      </w:r>
    </w:p>
    <w:p>
      <w:pPr>
        <w:pStyle w:val="BodyText"/>
      </w:pPr>
      <w:r>
        <w:rPr>
          <w:iCs/>
          <w:i/>
        </w:rPr>
        <w:t xml:space="preserve">[Department of Education, University Placeholder], Nigeria Abuja</w:t>
      </w:r>
    </w:p>
    <w:bookmarkStart w:id="20" w:name="abstract"/>
    <w:p>
      <w:pPr>
        <w:pStyle w:val="Heading2"/>
      </w:pPr>
      <w:r>
        <w:t xml:space="preserve">Abstract</w:t>
      </w:r>
    </w:p>
    <w:p>
      <w:pPr>
        <w:pStyle w:val="FirstParagraph"/>
      </w:pPr>
      <w:r>
        <w:t xml:space="preserve">This paper explores the evolving dynamics of secondary education within Nigeria Abuja, with a specific focus on the role, challenges, and professional development of the secondary teacher. As Nigeria’s political capital undergoes rapid modernization and demographic expansion, educational institutions face unprecedented pressure to maintain quality while adapting to global standards. This study analyzes structural reforms in curriculum delivery and highlights that an empowered Teacher Secondary is not merely an instructor but a pivotal agent of social cohesion in a diverse urban center like Nigeria Abuja. Through qualitative analysis of recent policy shifts and classroom observations, this paper argues that investing in the pedagogical capacity of the secondary teacher is essential for sustaining educational equity.</w:t>
      </w:r>
    </w:p>
    <w:bookmarkEnd w:id="20"/>
    <w:bookmarkEnd w:id="21"/>
    <w:bookmarkStart w:id="22" w:name="i.-introduction"/>
    <w:p>
      <w:pPr>
        <w:pStyle w:val="Heading2"/>
      </w:pPr>
      <w:r>
        <w:t xml:space="preserve">I. Introduction</w:t>
      </w:r>
    </w:p>
    <w:p>
      <w:pPr>
        <w:pStyle w:val="FirstParagraph"/>
      </w:pPr>
      <w:r>
        <w:t xml:space="preserve">The landscape of education in Nigeria has been characterized by a paradox of abundant resources and persistent systemic inefficiencies. Nowhere is this dichotomy more evident than in the federal capital territory, Nigeria Abuja. As the seat of political power and a hub for international diplomatic engagement, Nigeria Abuja represents the aspirational face of modern Nigerian development. However, beneath this veneer of progress lies a complex educational ecosystem that demands rigorous scrutiny and innovative solutions. Central to this ecosystem is the secondary teacher, whose role extends far beyond the mere transmission of knowledge to encompass mentorship, cultural mediation, and civic education.</w:t>
      </w:r>
    </w:p>
    <w:p>
      <w:pPr>
        <w:pStyle w:val="BodyText"/>
      </w:pPr>
      <w:r>
        <w:t xml:space="preserve">The mandate given to the Teacher Secondary in Nigeria Abuja today is significantly more demanding than it was two decades ago. The integration of digital technologies into curricula, coupled with the necessity for inclusive education that bridges ethnic and socio-economic divides, requires a pedagogical flexibility that many educators have not yet fully acquired. This paper posits that the efficacy of secondary education in Nigeria Abuja is directly correlated with the professional support systems provided to its teaching workforce. By examining current challenges and proposing strategic interventions, we aim to outline a roadmap for strengthening the Teacher Secondary profession within this unique geographic and political context.</w:t>
      </w:r>
    </w:p>
    <w:bookmarkEnd w:id="22"/>
    <w:bookmarkStart w:id="23" w:name="Xe11784a58491edff7c7b956389e97f09169de8c"/>
    <w:p>
      <w:pPr>
        <w:pStyle w:val="Heading2"/>
      </w:pPr>
      <w:r>
        <w:t xml:space="preserve">II. The Changing Role of the Teacher Secondary</w:t>
      </w:r>
    </w:p>
    <w:p>
      <w:pPr>
        <w:pStyle w:val="FirstParagraph"/>
      </w:pPr>
      <w:r>
        <w:t xml:space="preserve">In traditional educational frameworks, the teacher was often viewed as the sole authority figure in the classroom, relying heavily on rote memorization techniques. However, in Nigeria Abuja, a city teeming with cosmopolitan influences and high digital literacy among its youth population, this model is rapidly becoming obsolete. The modern Teacher Secondary must function as a facilitator of critical thinking and an architect of collaborative learning environments.</w:t>
      </w:r>
    </w:p>
    <w:p>
      <w:pPr>
        <w:pStyle w:val="BodyText"/>
      </w:pPr>
      <w:r>
        <w:t xml:space="preserve">The demographic composition of schools in Nigeria Abuja is particularly diverse, comprising students from various socio-economic backgrounds, ethnic groups, and religious affiliations. Consequently, the secondary teacher serves as a crucial buffer against social fragmentation. By employing culturally responsive pedagogy, the Teacher Secondary can foster an environment where diversity is celebrated rather than tolerated. This role requires not only subject matter expertise but also advanced soft skills in conflict resolution and emotional intelligence. The absence of adequate training in these areas has historically contributed to disciplinary issues and high dropout rates among senior secondary students.</w:t>
      </w:r>
    </w:p>
    <w:p>
      <w:pPr>
        <w:pStyle w:val="BodyText"/>
      </w:pPr>
      <w:r>
        <w:t xml:space="preserve">Furthermore, the introduction of new curricular standards by the Nigerian Educational Research and Development Council (NERDC) necessitates a shift toward competency-based education. This shift demands that the Teacher Secondary adapt their instructional methods to focus on skills acquisition rather than content coverage alone. For instance, in science and mathematics instruction prevalent in Nigeria Abuja's secondary schools, teachers are encouraged to use inquiry-based learning strategies. Yet, resource constraints often hinder the practical implementation of these pedagogical shifts.</w:t>
      </w:r>
    </w:p>
    <w:bookmarkEnd w:id="23"/>
    <w:bookmarkStart w:id="24" w:name="X59495b6e0cb9d7d800bf8830b4edf3b86d50bd4"/>
    <w:p>
      <w:pPr>
        <w:pStyle w:val="Heading2"/>
      </w:pPr>
      <w:r>
        <w:t xml:space="preserve">III. Challenges Facing Secondary Education Institutions</w:t>
      </w:r>
    </w:p>
    <w:p>
      <w:pPr>
        <w:pStyle w:val="FirstParagraph"/>
      </w:pPr>
      <w:r>
        <w:t xml:space="preserve">The operational environment for educators in Nigeria Abuja is fraught with significant challenges that impede the effective performance of the secondary teacher. First and foremost is the issue of inadequate infrastructure. While many private institutions in Nigeria Abuja boast state-of-the-art facilities, a substantial number of public secondary schools suffer from overcrowded classrooms, insufficient learning materials, and unreliable power supply. These conditions make it difficult for even the most dedicated Teacher Secondary to implement dynamic lesson plans effectively.</w:t>
      </w:r>
    </w:p>
    <w:p>
      <w:pPr>
        <w:pStyle w:val="BodyText"/>
      </w:pPr>
      <w:r>
        <w:t xml:space="preserve">Another critical challenge is the issue of professional development. Continuous Professional Development (CPD) opportunities are often sporadic or theoretical rather than practical. Teachers in Nigeria Abuja frequently report a disconnect between national training workshops and their daily classroom realities. There is a pressing need for localized, context-specific training modules that address the unique pressures faced by educators in the capital city. Without regular and meaningful upskilling, teachers risk professional stagnation, which negatively impacts student outcomes.</w:t>
      </w:r>
    </w:p>
    <w:p>
      <w:pPr>
        <w:pStyle w:val="BodyText"/>
      </w:pPr>
      <w:r>
        <w:t xml:space="preserve">Socio-economic disparities also play a detrimental role. Many secondary schools in Nigeria Abuja serve students from low-income households who may face food insecurity or lack access to digital devices at home. The Teacher Secondary often finds themselves acting as social workers, addressing these basic needs before they can engage in academic instruction. This "hidden curriculum" of care places an immense emotional and professional burden on teachers, leading to high rates of burnout if not managed through supportive institutional policies.</w:t>
      </w:r>
    </w:p>
    <w:bookmarkEnd w:id="24"/>
    <w:bookmarkStart w:id="25" w:name="X31793814bbd6c630c56ab05c60ed11d0bdc56bf"/>
    <w:p>
      <w:pPr>
        <w:pStyle w:val="Heading2"/>
      </w:pPr>
      <w:r>
        <w:t xml:space="preserve">IV. Strategic Recommendations for Policy Improvement</w:t>
      </w:r>
    </w:p>
    <w:p>
      <w:pPr>
        <w:pStyle w:val="FirstParagraph"/>
      </w:pPr>
      <w:r>
        <w:t xml:space="preserve">To address these multifaceted challenges, a multi-pronged approach is required that prioritizes the welfare and professional growth of the secondary teacher. Firstly, there must be a substantial increase in budgetary allocation towards infrastructure development in public schools across Nigeria Abuja. This includes providing reliable electricity for digital learning tools and ensuring that every classroom has access to up-to-date textbooks and laboratory equipment.</w:t>
      </w:r>
    </w:p>
    <w:p>
      <w:pPr>
        <w:pStyle w:val="BodyText"/>
      </w:pPr>
      <w:r>
        <w:t xml:space="preserve">Secondly, the establishment of a robust mentorship program within the Nigeria Abuja education sector is vital. Experienced educators should be paired with novice teachers to facilitate knowledge transfer and provide emotional support. Such peer-led initiatives can create a culture of collaboration rather than isolation among the teaching workforce.</w:t>
      </w:r>
    </w:p>
    <w:p>
      <w:pPr>
        <w:pStyle w:val="BodyText"/>
      </w:pPr>
      <w:r>
        <w:t xml:space="preserve">Additionally, technology integration must be approached strategically. While digital literacy is essential for the modern Teacher Secondary, it must be accompanied by adequate hardware provision. Partnerships between the government and private sector entities operating in Nigeria Abuja could yield sustainable technological solutions for schools.</w:t>
      </w:r>
    </w:p>
    <w:p>
      <w:pPr>
        <w:pStyle w:val="BodyText"/>
      </w:pPr>
      <w:r>
        <w:t xml:space="preserve">Finally, policy frameworks governing teacher remuneration and welfare must be reviewed to reflect the cost of living in Nigeria Abuja. Competitive salaries are not merely a matter of economic fairness; they are a prerequisite for attracting and retaining high-caliber talent within the education sector. When teachers feel valued and compensated fairly, their motivation levels increase, which directly translates to improved student engagement and academic achievement.</w:t>
      </w:r>
    </w:p>
    <w:bookmarkEnd w:id="25"/>
    <w:bookmarkStart w:id="26" w:name="v.-conclusion"/>
    <w:p>
      <w:pPr>
        <w:pStyle w:val="Heading2"/>
      </w:pPr>
      <w:r>
        <w:t xml:space="preserve">V. Conclusion</w:t>
      </w:r>
    </w:p>
    <w:p>
      <w:pPr>
        <w:pStyle w:val="FirstParagraph"/>
      </w:pPr>
      <w:r>
        <w:t xml:space="preserve">In conclusion, the future of education in Nigeria Abuja hinges on how effectively society supports its secondary teachers. The modern Teacher Secondary is a complex professional who navigates the intersection of traditional values and modern demands within one of Africa's most dynamic urban centers. By recognizing the pivotal role these educators play and addressing the structural barriers they face, policymakers and stakeholders can ensure that schools in Nigeria Abuja become centers of excellence rather than sites of struggle.</w:t>
      </w:r>
    </w:p>
    <w:p>
      <w:pPr>
        <w:pStyle w:val="BodyText"/>
      </w:pPr>
      <w:r>
        <w:t xml:space="preserve">The path forward requires a collective commitment to investing in human capital. It is imperative that educational reforms prioritize the Teacher Secondary not as a subordinate employee, but as the cornerstone of national development. Through enhanced training, improved infrastructure, and supportive policy environments, Nigeria Abuja can set a benchmark for secondary education across the nation. Ultimately, empowering teachers empowers students, and it is through this empowerment that we build a more equitable and prosperous society.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Secondary Teacher Development in Nigeria Abuja</dc:title>
  <dc:creator/>
  <dc:language>en</dc:language>
  <cp:keywords/>
  <dcterms:created xsi:type="dcterms:W3CDTF">2026-07-29T20:13:40Z</dcterms:created>
  <dcterms:modified xsi:type="dcterms:W3CDTF">2026-07-29T20:13:40Z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