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the</w:t>
      </w:r>
      <w:r>
        <w:t xml:space="preserve"> </w:t>
      </w:r>
      <w:r>
        <w:t xml:space="preserve">Digital</w:t>
      </w:r>
      <w:r>
        <w:t xml:space="preserve"> </w:t>
      </w:r>
      <w:r>
        <w:t xml:space="preserve">Transformation</w:t>
      </w:r>
      <w:r>
        <w:t xml:space="preserve"> </w:t>
      </w:r>
      <w:r>
        <w:t xml:space="preserve">of</w:t>
      </w:r>
      <w:r>
        <w:t xml:space="preserve"> </w:t>
      </w:r>
      <w:r>
        <w:t xml:space="preserve">Egypt</w:t>
      </w:r>
      <w:r>
        <w:t xml:space="preserve"> </w:t>
      </w:r>
      <w:r>
        <w:t xml:space="preserve">Alexandria</w:t>
      </w:r>
    </w:p>
    <w:bookmarkStart w:id="28" w:name="bridging-continents-and-communities"/>
    <w:p>
      <w:pPr>
        <w:pStyle w:val="Heading1"/>
      </w:pPr>
      <w:r>
        <w:t xml:space="preserve">Bridging Continents and Communities</w:t>
      </w:r>
    </w:p>
    <w:bookmarkStart w:id="27" w:name="X0c9d706a96ff5c8e96a2aef1df05d18364a2491"/>
    <w:p>
      <w:pPr>
        <w:pStyle w:val="Heading2"/>
      </w:pPr>
      <w:r>
        <w:t xml:space="preserve">The Strategic Role of the Telecommunication Engineer in the Digital Infrastructure of Egypt Alexandria</w:t>
      </w:r>
    </w:p>
    <w:p>
      <w:pPr>
        <w:pStyle w:val="FirstParagraph"/>
      </w:pPr>
      <w:r>
        <w:t xml:space="preserve">Prepared for the International Conference on Emerging Technologies in North Africa</w:t>
      </w:r>
      <w:r>
        <w:br/>
      </w:r>
      <w:r>
        <w:t xml:space="preserve">Location: Alexandria, Egypt</w:t>
      </w:r>
      <w:r>
        <w:br/>
      </w:r>
      <w:r>
        <w:t xml:space="preserve">Date: October 2023</w:t>
      </w:r>
    </w:p>
    <w:p>
      <w:pPr>
        <w:pStyle w:val="BodyText"/>
      </w:pPr>
      <w:r>
        <w:rPr>
          <w:iCs/>
          <w:i/>
          <w:bCs/>
          <w:b/>
        </w:rPr>
        <w:t xml:space="preserve">Abstract</w:t>
      </w:r>
      <w:r>
        <w:br/>
      </w:r>
      <w:r>
        <w:t xml:space="preserve">This paper examines the critical function of the Telecommunication Engineer within the rapidly evolving technological landscape of Egypt Alexandria. As a historic port city and a burgeoning hub for data centers and undersea cable networks, Alexandria serves as a unique intersection where ancient maritime trade routes meet modern digital highways. This study analyzes how local Telecommunication Engineers are tasked with designing, maintaining, and optimizing complex network infrastructures that support both domestic connectivity goals within Egypt and international interconnectivity. By exploring the challenges posed by urban density in Egypt Alexandria’s historic districts versus its new scientific cities, as well as the technical demands of undersea cable landing stations, this document highlights the indispensable role of specialized engineering talent in driving economic growth and social inclusion.</w:t>
      </w:r>
    </w:p>
    <w:bookmarkStart w:id="20" w:name="introduction"/>
    <w:p>
      <w:pPr>
        <w:pStyle w:val="Heading3"/>
      </w:pPr>
      <w:r>
        <w:t xml:space="preserve">1. Introduction</w:t>
      </w:r>
    </w:p>
    <w:p>
      <w:pPr>
        <w:pStyle w:val="FirstParagraph"/>
      </w:pPr>
      <w:r>
        <w:t xml:space="preserve">In the contemporary era, telecommunications infrastructure is no longer merely a utility; it is the backbone of economic vitality, educational advancement, and social cohesion. For any developing nation, particularly those in strategic geographic positions like Egypt Alexandria, the deployment of robust communication networks is paramount. The city of Alexandria stands as a testament to human ingenuity and connectivity for millennia. Today, this legacy continues through the work of the modern</w:t>
      </w:r>
      <w:r>
        <w:t xml:space="preserve"> </w:t>
      </w:r>
      <w:r>
        <w:rPr>
          <w:bCs/>
          <w:b/>
        </w:rPr>
        <w:t xml:space="preserve">Telecommunication Engineer</w:t>
      </w:r>
      <w:r>
        <w:t xml:space="preserve">. These professionals are not just technicians; they are architects of information flow who navigate complex technical and geographical challenges unique to</w:t>
      </w:r>
      <w:r>
        <w:t xml:space="preserve"> </w:t>
      </w:r>
      <w:r>
        <w:rPr>
          <w:bCs/>
          <w:b/>
        </w:rPr>
        <w:t xml:space="preserve">Egypt Alexandria</w:t>
      </w:r>
      <w:r>
        <w:t xml:space="preserve">.</w:t>
      </w:r>
    </w:p>
    <w:p>
      <w:pPr>
        <w:pStyle w:val="BodyText"/>
      </w:pPr>
      <w:r>
        <w:t xml:space="preserve">The scope of this paper is to define the specific responsibilities, technological interventions, and strategic importance of the</w:t>
      </w:r>
      <w:r>
        <w:t xml:space="preserve"> </w:t>
      </w:r>
      <w:r>
        <w:rPr>
          <w:bCs/>
          <w:b/>
        </w:rPr>
        <w:t xml:space="preserve">Telecommunication Engineer</w:t>
      </w:r>
      <w:r>
        <w:t xml:space="preserve"> </w:t>
      </w:r>
      <w:r>
        <w:t xml:space="preserve">in optimizing the network landscape of</w:t>
      </w:r>
      <w:r>
        <w:t xml:space="preserve"> </w:t>
      </w:r>
      <w:r>
        <w:rPr>
          <w:bCs/>
          <w:b/>
        </w:rPr>
        <w:t xml:space="preserve">Egypt Alexandria</w:t>
      </w:r>
      <w:r>
        <w:t xml:space="preserve">. As Egypt pushes toward its Vision 2030 goals for digital transformation, Alexandria acts as a primary testing ground and implementation zone. The city’s dual identity—as a historic coastal metropolis and a modern industrial center—presents unique engineering hurdles that require innovative solutions from skilled engineers.</w:t>
      </w:r>
    </w:p>
    <w:bookmarkEnd w:id="20"/>
    <w:bookmarkStart w:id="21" w:name="Xe8183158f786b4a921a1b8e92c41c73996223db"/>
    <w:p>
      <w:pPr>
        <w:pStyle w:val="Heading3"/>
      </w:pPr>
      <w:r>
        <w:t xml:space="preserve">2. Geographic and Infrastructural Context of Egypt Alexandria</w:t>
      </w:r>
    </w:p>
    <w:p>
      <w:pPr>
        <w:pStyle w:val="FirstParagraph"/>
      </w:pPr>
      <w:r>
        <w:t xml:space="preserve">To understand the role of the engineer, one must first understand the environment.</w:t>
      </w:r>
      <w:r>
        <w:t xml:space="preserve"> </w:t>
      </w:r>
      <w:r>
        <w:rPr>
          <w:bCs/>
          <w:b/>
        </w:rPr>
        <w:t xml:space="preserve">Egypt Alexandria</w:t>
      </w:r>
      <w:r>
        <w:t xml:space="preserve"> </w:t>
      </w:r>
      <w:r>
        <w:t xml:space="preserve">is characterized by a dense urban core and extensive coastal geography. The presence of numerous undersea fiber-optic cables landing on its shores makes it a critical node in global internet traffic between Europe, Africa, and Asia. Consequently, the</w:t>
      </w:r>
      <w:r>
        <w:t xml:space="preserve"> </w:t>
      </w:r>
      <w:r>
        <w:rPr>
          <w:bCs/>
          <w:b/>
        </w:rPr>
        <w:t xml:space="preserve">Telecommunication Engineer</w:t>
      </w:r>
      <w:r>
        <w:t xml:space="preserve"> </w:t>
      </w:r>
      <w:r>
        <w:t xml:space="preserve">in this region must possess specialized knowledge in submarine cable systems, optical transmission technologies, and redundancy planning.</w:t>
      </w:r>
    </w:p>
    <w:p>
      <w:pPr>
        <w:pStyle w:val="BodyText"/>
      </w:pPr>
      <w:r>
        <w:t xml:space="preserve">Furthermore, the urban fabric of Alexandria poses significant challenges. The narrow streets of the historic city center make traditional fiber-to-the-home (FTTH) deployments logistically difficult and costly. Here, the</w:t>
      </w:r>
      <w:r>
        <w:t xml:space="preserve"> </w:t>
      </w:r>
      <w:r>
        <w:rPr>
          <w:bCs/>
          <w:b/>
        </w:rPr>
        <w:t xml:space="preserve">Telecommunication Engineer</w:t>
      </w:r>
      <w:r>
        <w:t xml:space="preserve"> </w:t>
      </w:r>
      <w:r>
        <w:t xml:space="preserve">must employ creative solutions such as micro-trenching techniques or hybrid wireless-fiber architectures to ensure high-speed internet access without compromising the historical integrity of</w:t>
      </w:r>
      <w:r>
        <w:t xml:space="preserve"> </w:t>
      </w:r>
      <w:r>
        <w:rPr>
          <w:bCs/>
          <w:b/>
        </w:rPr>
        <w:t xml:space="preserve">Egypt Alexandria</w:t>
      </w:r>
      <w:r>
        <w:t xml:space="preserve">. This requires a delicate balance between rapid modernization and heritage preservation, a task heavily reliant on the project management and technical acumen of local engineering teams.</w:t>
      </w:r>
    </w:p>
    <w:bookmarkEnd w:id="21"/>
    <w:bookmarkStart w:id="22" w:name="Xe82628bcde3da6e2af47313359d867d2fead976"/>
    <w:p>
      <w:pPr>
        <w:pStyle w:val="Heading3"/>
      </w:pPr>
      <w:r>
        <w:t xml:space="preserve">3. The Evolving Role of the Telecommunication Engineer</w:t>
      </w:r>
    </w:p>
    <w:p>
      <w:pPr>
        <w:pStyle w:val="FirstParagraph"/>
      </w:pPr>
      <w:r>
        <w:t xml:space="preserve">The traditional definition of a</w:t>
      </w:r>
      <w:r>
        <w:t xml:space="preserve"> </w:t>
      </w:r>
      <w:r>
        <w:rPr>
          <w:bCs/>
          <w:b/>
        </w:rPr>
        <w:t xml:space="preserve">Telecommunication Engineer</w:t>
      </w:r>
      <w:r>
        <w:t xml:space="preserve">Egypt Alexandria, these professionals are now required to integrate Artificial Intelligence (AI) into network management systems for predictive maintenance. Given the humid coastal climate and salt exposure, infrastructure degradation is a constant threat. Engineers must deploy IoT-enabled sensors to monitor cable health and base station stability in real-time.</w:t>
      </w:r>
    </w:p>
    <w:p>
      <w:pPr>
        <w:pStyle w:val="BodyText"/>
      </w:pPr>
      <w:r>
        <w:t xml:space="preserve">Moreover, the rise of 5G technology necessitates a dense deployment of small cells. In</w:t>
      </w:r>
      <w:r>
        <w:t xml:space="preserve"> </w:t>
      </w:r>
      <w:r>
        <w:rPr>
          <w:bCs/>
          <w:b/>
        </w:rPr>
        <w:t xml:space="preserve">Egypt Alexandria</w:t>
      </w:r>
      <w:r>
        <w:t xml:space="preserve">, where high population density exists alongside major industrial zones like the Dekheila Industrial Area, engineers must calculate precise signal propagation models to ensure uniform coverage. This involves complex interference management and spectrum optimization, tasks that fall squarely within the purview of senior</w:t>
      </w:r>
      <w:r>
        <w:t xml:space="preserve"> </w:t>
      </w:r>
      <w:r>
        <w:rPr>
          <w:bCs/>
          <w:b/>
        </w:rPr>
        <w:t xml:space="preserve">Telecommunication Engineer</w:t>
      </w:r>
      <w:r>
        <w:t xml:space="preserve"> </w:t>
      </w:r>
      <w:r>
        <w:t xml:space="preserve">roles. They are responsible for ensuring that industrial IoT applications in local manufacturing facilities operate with the low latency required for automated production lines.</w:t>
      </w:r>
    </w:p>
    <w:bookmarkEnd w:id="22"/>
    <w:bookmarkStart w:id="23" w:name="economic-impact-and-social-inclusion"/>
    <w:p>
      <w:pPr>
        <w:pStyle w:val="Heading3"/>
      </w:pPr>
      <w:r>
        <w:t xml:space="preserve">4. Economic Impact and Social Inclusion</w:t>
      </w:r>
    </w:p>
    <w:p>
      <w:pPr>
        <w:pStyle w:val="FirstParagraph"/>
      </w:pPr>
      <w:r>
        <w:t xml:space="preserve">The work of the</w:t>
      </w:r>
      <w:r>
        <w:t xml:space="preserve"> </w:t>
      </w:r>
      <w:r>
        <w:rPr>
          <w:bCs/>
          <w:b/>
        </w:rPr>
        <w:t xml:space="preserve">Telecommunication Engineer</w:t>
      </w:r>
      <w:r>
        <w:t xml:space="preserve"> </w:t>
      </w:r>
      <w:r>
        <w:t xml:space="preserve">during has a direct correlation with economic productivity in</w:t>
      </w:r>
      <w:r>
        <w:t xml:space="preserve"> </w:t>
      </w:r>
      <w:r>
        <w:rPr>
          <w:bCs/>
          <w:b/>
        </w:rPr>
        <w:t xml:space="preserve">Egypt Alexandria</w:t>
      </w:r>
      <w:r>
        <w:t xml:space="preserve">. Reliable connectivity attracts foreign direct investment, particularly in the IT and Business Process Outsourcing (BPO) sectors. Many international companies have established regional hubs in Alexandria due to its skilled talent pool and robust infrastructure. The engineers who maintain this infrastructure are thus key enablers of job creation and economic stability.</w:t>
      </w:r>
    </w:p>
    <w:p>
      <w:pPr>
        <w:pStyle w:val="BodyText"/>
      </w:pPr>
      <w:r>
        <w:t xml:space="preserve">Socially, the expansion of broadband networks into underserved communities within</w:t>
      </w:r>
      <w:r>
        <w:t xml:space="preserve"> </w:t>
      </w:r>
      <w:r>
        <w:rPr>
          <w:bCs/>
          <w:b/>
        </w:rPr>
        <w:t xml:space="preserve">Egypt Alexandria</w:t>
      </w:r>
      <w:r>
        <w:t xml:space="preserve"> </w:t>
      </w:r>
      <w:r>
        <w:t xml:space="preserve">is a priority for national development plans.</w:t>
      </w:r>
      <w:r>
        <w:t xml:space="preserve"> </w:t>
      </w:r>
      <w:r>
        <w:rPr>
          <w:bCs/>
          <w:b/>
        </w:rPr>
        <w:t xml:space="preserve">Telecommunication Engineer</w:t>
      </w:r>
      <w:r>
        <w:t xml:space="preserve">s play a crucial role in expanding digital literacy by ensuring that remote educational institutions have access to video conferencing tools and online learning platforms. By bridging the digital divide, these engineers contribute to social equity, allowing students from all backgrounds in Alexandria to compete on a global stage.</w:t>
      </w:r>
    </w:p>
    <w:bookmarkEnd w:id="23"/>
    <w:bookmarkStart w:id="24" w:name="future-challenges-and-recommendations"/>
    <w:p>
      <w:pPr>
        <w:pStyle w:val="Heading3"/>
      </w:pPr>
      <w:r>
        <w:t xml:space="preserve">5. Future Challenges and Recommendations</w:t>
      </w:r>
    </w:p>
    <w:p>
      <w:pPr>
        <w:pStyle w:val="FirstParagraph"/>
      </w:pPr>
      <w:r>
        <w:t xml:space="preserve">Looking ahead, the demand for bandwidth will continue to grow exponentially due to the proliferation of smart city initiatives in</w:t>
      </w:r>
      <w:r>
        <w:t xml:space="preserve"> </w:t>
      </w:r>
      <w:r>
        <w:rPr>
          <w:bCs/>
          <w:b/>
        </w:rPr>
        <w:t xml:space="preserve">Egypt Alexandria</w:t>
      </w:r>
      <w:r>
        <w:t xml:space="preserve">. The integration of autonomous vehicles, smart grids, and telemedicine services will place unprecedented strain on existing networks. It is recommended that universities in Alexandria enhance their engineering curricula to focus more heavily on software-defined networking (SDN) and network function virtualization (NFV).</w:t>
      </w:r>
    </w:p>
    <w:p>
      <w:pPr>
        <w:pStyle w:val="BodyText"/>
      </w:pPr>
      <w:r>
        <w:t xml:space="preserve">Additionally, collaboration between public policy makers and private sector</w:t>
      </w:r>
      <w:r>
        <w:t xml:space="preserve"> </w:t>
      </w:r>
      <w:r>
        <w:rPr>
          <w:bCs/>
          <w:b/>
        </w:rPr>
        <w:t xml:space="preserve">Telecommunication Engineer</w:t>
      </w:r>
      <w:r>
        <w:t xml:space="preserve">s is essential. A unified regulatory framework will facilitate faster deployment of new technologies while ensuring cybersecurity standards are met. The government should invest in continuous professional development programs for engineers to keep pace with rapid technological advancements.</w:t>
      </w:r>
    </w:p>
    <w:bookmarkEnd w:id="24"/>
    <w:bookmarkStart w:id="25" w:name="conclusion"/>
    <w:p>
      <w:pPr>
        <w:pStyle w:val="Heading3"/>
      </w:pPr>
      <w:r>
        <w:t xml:space="preserve">6. Conclusion</w:t>
      </w:r>
    </w:p>
    <w:p>
      <w:pPr>
        <w:pStyle w:val="FirstParagraph"/>
      </w:pPr>
      <w:r>
        <w:t xml:space="preserve">In conclusion, the</w:t>
      </w:r>
      <w:r>
        <w:t xml:space="preserve"> </w:t>
      </w:r>
      <w:r>
        <w:rPr>
          <w:bCs/>
          <w:b/>
        </w:rPr>
        <w:t xml:space="preserve">Telecommunication Engineer</w:t>
      </w:r>
      <w:r>
        <w:t xml:space="preserve"> </w:t>
      </w:r>
      <w:r>
        <w:t xml:space="preserve">serves as a pivotal figure in the modernization of</w:t>
      </w:r>
      <w:r>
        <w:t xml:space="preserve"> </w:t>
      </w:r>
      <w:r>
        <w:rPr>
          <w:bCs/>
          <w:b/>
        </w:rPr>
        <w:t xml:space="preserve">Egypt Alexandria</w:t>
      </w:r>
      <w:r>
        <w:t xml:space="preserve">. Their expertise ensures that this historic city remains competitive in the global digital economy. From managing undersea cable landings to deploying 5G networks in dense urban areas, their contributions are multifaceted and vital. As</w:t>
      </w:r>
      <w:r>
        <w:t xml:space="preserve"> </w:t>
      </w:r>
      <w:r>
        <w:rPr>
          <w:bCs/>
          <w:b/>
        </w:rPr>
        <w:t xml:space="preserve">Egypt Alexandria</w:t>
      </w:r>
      <w:r>
        <w:t xml:space="preserve"> </w:t>
      </w:r>
      <w:r>
        <w:t xml:space="preserve">continues to evolve into a smart city, the role of the engineer will only expand, requiring greater innovation, collaboration, and dedication. It is imperative that stakeholders recognize and support this critical workforce to sustain the trajectory of digital growth in the region.</w:t>
      </w:r>
    </w:p>
    <w:bookmarkEnd w:id="25"/>
    <w:bookmarkStart w:id="26" w:name="references"/>
    <w:p>
      <w:pPr>
        <w:pStyle w:val="Heading3"/>
      </w:pPr>
      <w:r>
        <w:t xml:space="preserve">References</w:t>
      </w:r>
    </w:p>
    <w:p>
      <w:pPr>
        <w:numPr>
          <w:ilvl w:val="0"/>
          <w:numId w:val="1001"/>
        </w:numPr>
        <w:pStyle w:val="Compact"/>
      </w:pPr>
      <w:r>
        <w:t xml:space="preserve">Mohamed, A., &amp; Hassan, S. (2022). "Undersea Cable Infrastructure and Economic Growth in the Mediterranean." Journal of Telecommunications Policy.</w:t>
      </w:r>
    </w:p>
    <w:p>
      <w:pPr>
        <w:numPr>
          <w:ilvl w:val="0"/>
          <w:numId w:val="1001"/>
        </w:numPr>
        <w:pStyle w:val="Compact"/>
      </w:pPr>
      <w:r>
        <w:t xml:space="preserve">National Telecom Regulatory Authority (NTRA). (2023). "Annual Report on Digital Transformation in Egypt."</w:t>
      </w:r>
    </w:p>
    <w:p>
      <w:pPr>
        <w:numPr>
          <w:ilvl w:val="0"/>
          <w:numId w:val="1001"/>
        </w:numPr>
        <w:pStyle w:val="Compact"/>
      </w:pPr>
      <w:r>
        <w:t xml:space="preserve">Ahmed, L. (2021). "Challenges of Urban Fiber Deployment in Historic Cities: A Case Study of Alexandria." International Conference on Civil Engineering and Technology.</w:t>
      </w:r>
    </w:p>
    <w:p>
      <w:pPr>
        <w:numPr>
          <w:ilvl w:val="0"/>
          <w:numId w:val="1001"/>
        </w:numPr>
        <w:pStyle w:val="Compact"/>
      </w:pPr>
      <w:r>
        <w:t xml:space="preserve">Elsayed, M. (2023). "5G Rollout Strategies for High-Density Coastal Regions." IEEE Communications Magazine.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Telecommunication Engineer in the Digital Transformation of Egypt Alexandria</dc:title>
  <dc:creator/>
  <dc:language>en</dc:language>
  <cp:keywords/>
  <dcterms:created xsi:type="dcterms:W3CDTF">2026-07-30T04:48:48Z</dcterms:created>
  <dcterms:modified xsi:type="dcterms:W3CDTF">2026-07-30T04:48:48Z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