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India</w:t>
      </w:r>
      <w:r>
        <w:t xml:space="preserve"> </w:t>
      </w:r>
      <w:r>
        <w:t xml:space="preserve">Bangalore</w:t>
      </w:r>
    </w:p>
    <w:bookmarkStart w:id="35" w:name="X5360725832d0d522c225b9f2e9409b4f9dacf35"/>
    <w:p>
      <w:pPr>
        <w:pStyle w:val="Heading1"/>
      </w:pPr>
      <w:r>
        <w:t xml:space="preserve">Bridging the Digital Divide: The Strategic Role of the Telecommunication Engineer in India Bangalore</w:t>
      </w:r>
    </w:p>
    <w:p>
      <w:pPr>
        <w:pStyle w:val="FirstParagraph"/>
      </w:pPr>
      <w:r>
        <w:rPr>
          <w:bCs/>
          <w:b/>
        </w:rPr>
        <w:t xml:space="preserve">A Conference Paper Presentation for Regional Technology Symposiums</w:t>
      </w:r>
      <w:r>
        <w:br/>
      </w:r>
      <w:r>
        <w:rPr>
          <w:bCs/>
          <w:b/>
        </w:rPr>
        <w:t xml:space="preserve">Analyzing Infrastructure, Innovation, and Human Capital</w:t>
      </w:r>
    </w:p>
    <w:p>
      <w:pPr>
        <w:pStyle w:val="BodyText"/>
      </w:pPr>
      <w:r>
        <w:rPr>
          <w:iCs/>
          <w:i/>
        </w:rPr>
        <w:t xml:space="preserve">Date: October 24, 2023 | Location: Bangalore Convention Center</w:t>
      </w:r>
    </w:p>
    <w:bookmarkStart w:id="20" w:name="abstract"/>
    <w:p>
      <w:pPr>
        <w:pStyle w:val="Heading3"/>
      </w:pPr>
      <w:r>
        <w:t xml:space="preserve">Abstract</w:t>
      </w:r>
    </w:p>
    <w:p>
      <w:pPr>
        <w:pStyle w:val="FirstParagraph"/>
      </w:pPr>
      <w:r>
        <w:rPr>
          <w:bCs/>
          <w:b/>
        </w:rPr>
        <w:t xml:space="preserve">The purpose of this conference paper is to analyze the critical functions, challenges, and future trajectories of the Telecommunication Engineer operating within India Bangalore. As India's Silicon Valley rapidly evolves into a global hub for 5G deployment and digital infrastructure, the role of specialized engineering talent becomes paramount. This document explores how engineers in India Bangalore are uniquely positioned to solve complex connectivity issues driven by high-density urbanization, diverse geographical requirements, and massive data consumption patterns.</w:t>
      </w:r>
    </w:p>
    <w:bookmarkEnd w:id="20"/>
    <w:bookmarkStart w:id="21" w:name="X4287204fe97c012aa3a7d07369e087d2cdf3f88"/>
    <w:p>
      <w:pPr>
        <w:pStyle w:val="Heading2"/>
      </w:pPr>
      <w:r>
        <w:t xml:space="preserve">1. Introduction: The Context of India Bangalore</w:t>
      </w:r>
    </w:p>
    <w:p>
      <w:pPr>
        <w:pStyle w:val="FirstParagraph"/>
      </w:pPr>
      <w:r>
        <w:t xml:space="preserve">In the rapidly expanding landscape of global telecommunications, few cities have experienced a transformation as profound as that of India Bangalore. Historically known for its IT services and software development, the city has now become the epicenter for hardware innovation and network infrastructure in South Asia. For every Telecommunication Engineer working within this vibrant ecosystem, the mandate is no longer limited to maintaining existing networks; it involves pioneering new standards of connectivity.</w:t>
      </w:r>
    </w:p>
    <w:p>
      <w:pPr>
        <w:pStyle w:val="BodyText"/>
      </w:pPr>
      <w:r>
        <w:t xml:space="preserve">The term "Telecommunication Engineer" in this context refers to a multidisciplinary professional tasked with designing, developing, and supervising the construction of communications equipment such as switchboards and routing systems. However, in India Bangalore, this definition expands to include urban planning integration, spectrum management optimization for 5G small cells, and ensuring cybersecurity protocols for critical national infrastructure.</w:t>
      </w:r>
    </w:p>
    <w:bookmarkEnd w:id="21"/>
    <w:bookmarkStart w:id="24" w:name="Xa38a1ef37b2bedf9cb2b17c2de952bb9aeaa19a"/>
    <w:p>
      <w:pPr>
        <w:pStyle w:val="Heading2"/>
      </w:pPr>
      <w:r>
        <w:t xml:space="preserve">2. The Unique Challenges Facing Engineers in India Bangalore</w:t>
      </w:r>
    </w:p>
    <w:p>
      <w:pPr>
        <w:pStyle w:val="FirstParagraph"/>
      </w:pPr>
      <w:r>
        <w:t xml:space="preserve">The environment of India Bangalore presents distinct engineering challenges that differ significantly from Western or even other Asian metropolitan contexts. First is the issue of high-density urbanization. Unlike sprawling suburban models, the central corridors of India Bangalore experience extreme population density, leading to intense competition for radio frequency spectrum.</w:t>
      </w:r>
    </w:p>
    <w:bookmarkStart w:id="22" w:name="spectrum-management-and-interference"/>
    <w:p>
      <w:pPr>
        <w:pStyle w:val="Heading3"/>
      </w:pPr>
      <w:r>
        <w:t xml:space="preserve">2.1 Spectrum Management and Interference</w:t>
      </w:r>
    </w:p>
    <w:p>
      <w:pPr>
        <w:pStyle w:val="FirstParagraph"/>
      </w:pPr>
      <w:r>
        <w:t xml:space="preserve">A primary responsibility for a Telecommunication Engineer in this region is managing signal interference. As mobile devices proliferate, the noise floor rises, degrading user experience. Engineers must employ advanced software-defined radio (SDR) techniques to optimize spectrum efficiency. In India Bangalore, this is critical as the city hosts numerous telecom towers in close proximity.</w:t>
      </w:r>
    </w:p>
    <w:bookmarkEnd w:id="22"/>
    <w:bookmarkStart w:id="23" w:name="power-infrastructure-reliability"/>
    <w:p>
      <w:pPr>
        <w:pStyle w:val="Heading3"/>
      </w:pPr>
      <w:r>
        <w:t xml:space="preserve">2.2 Power Infrastructure Reliability</w:t>
      </w:r>
    </w:p>
    <w:p>
      <w:pPr>
        <w:pStyle w:val="FirstParagraph"/>
      </w:pPr>
      <w:r>
        <w:t xml:space="preserve">While grid reliability has improved, power fluctuation remains a concern for remote or semi-urban nodes within the broader Karnataka region covered by India Bangalore operators. Telecommunication Engineers must design redundant power systems and integrate solar solutions effectively to ensure continuous service uptime.</w:t>
      </w:r>
    </w:p>
    <w:bookmarkEnd w:id="23"/>
    <w:bookmarkEnd w:id="24"/>
    <w:bookmarkStart w:id="27" w:name="X4a5b123ce9b1d88fd2f62cb2e5b2d8741e18ca0"/>
    <w:p>
      <w:pPr>
        <w:pStyle w:val="Heading2"/>
      </w:pPr>
      <w:r>
        <w:t xml:space="preserve">3. The Evolution of Infrastructure: From 4G to 6G R&amp;D</w:t>
      </w:r>
    </w:p>
    <w:p>
      <w:pPr>
        <w:pStyle w:val="FirstParagraph"/>
      </w:pPr>
      <w:r>
        <w:t xml:space="preserve">The narrative of the Telecommunication Engineer in India Bangalore is currently being rewritten by the rollout of 5G technology. However, looking ahead, the focus is shifting toward Research and Development (R&amp;D) for future generations. India Bangalore has emerged as a key location for testing ground technologies due to its supportive policy framework and skilled workforce.</w:t>
      </w:r>
    </w:p>
    <w:bookmarkStart w:id="25" w:name="small-cell-deployment"/>
    <w:p>
      <w:pPr>
        <w:pStyle w:val="Heading3"/>
      </w:pPr>
      <w:r>
        <w:t xml:space="preserve">3.1 Small Cell Deployment</w:t>
      </w:r>
    </w:p>
    <w:p>
      <w:pPr>
        <w:pStyle w:val="FirstParagraph"/>
      </w:pPr>
      <w:r>
        <w:t xml:space="preserve">To achieve the low latency required by 5G applications such as autonomous vehicles and remote surgery, dense small cell networks are necessary. Engineers in India Bangalore are tasked with navigating municipal regulations to install these units on streetlights, traffic poles, and building facades without compromising aesthetic integrity or structural safety.</w:t>
      </w:r>
    </w:p>
    <w:bookmarkEnd w:id="25"/>
    <w:bookmarkStart w:id="26" w:name="fiberization-of-the-last-mile"/>
    <w:p>
      <w:pPr>
        <w:pStyle w:val="Heading3"/>
      </w:pPr>
      <w:r>
        <w:t xml:space="preserve">3.2 Fiberization of the Last Mile</w:t>
      </w:r>
    </w:p>
    <w:p>
      <w:pPr>
        <w:pStyle w:val="FirstParagraph"/>
      </w:pPr>
      <w:r>
        <w:t xml:space="preserve">In parallel with wireless advancements, fiber-to-the-home (FTTH) expansion is critical. The Telecommunication Engineer must optimize passive optical networks (PON) to reduce signal loss over long distances and ensure scalability for future bandwidth demands.</w:t>
      </w:r>
    </w:p>
    <w:bookmarkEnd w:id="26"/>
    <w:bookmarkEnd w:id="27"/>
    <w:bookmarkStart w:id="30" w:name="human-capital-and-skill-adaptation"/>
    <w:p>
      <w:pPr>
        <w:pStyle w:val="Heading2"/>
      </w:pPr>
      <w:r>
        <w:t xml:space="preserve">4. Human Capital and Skill Adaptation</w:t>
      </w:r>
    </w:p>
    <w:p>
      <w:pPr>
        <w:pStyle w:val="FirstParagraph"/>
      </w:pPr>
      <w:r>
        <w:t xml:space="preserve">The most vital asset in the telecommunications sector is human capital. In India Bangalore, the demographic dividend plays a crucial role. A significant portion of the world's top engineering graduates reside in or migrate to this region.</w:t>
      </w:r>
    </w:p>
    <w:bookmarkStart w:id="28" w:name="continuous-learning-and-certification"/>
    <w:p>
      <w:pPr>
        <w:pStyle w:val="Heading3"/>
      </w:pPr>
      <w:r>
        <w:t xml:space="preserve">4.1 Continuous Learning and Certification</w:t>
      </w:r>
    </w:p>
    <w:p>
      <w:pPr>
        <w:pStyle w:val="FirstParagraph"/>
      </w:pPr>
      <w:r>
        <w:t xml:space="preserve">The rapid pace of technological change demands that every Telecommunication Engineer engages in lifelong learning. Certifications from global bodies (such as IEEE, Cisco, or Huawei) combined with local regulatory knowledge are essential. Engineers must understand not only the technical intricacies of network coding but also the legal frameworks governing data privacy and sovereignty in India.</w:t>
      </w:r>
    </w:p>
    <w:bookmarkEnd w:id="28"/>
    <w:bookmarkStart w:id="29" w:name="interdisciplinary-collaboration"/>
    <w:p>
      <w:pPr>
        <w:pStyle w:val="Heading3"/>
      </w:pPr>
      <w:r>
        <w:t xml:space="preserve">4.2 Interdisciplinary Collaboration</w:t>
      </w:r>
    </w:p>
    <w:p>
      <w:pPr>
        <w:pStyle w:val="FirstParagraph"/>
      </w:pPr>
      <w:r>
        <w:t xml:space="preserve">In the modern era, telecommunications cannot be viewed in isolation. An effective Telecommunication Engineer in India Bangalore must collaborate with civil engineers for tower construction, data scientists for traffic prediction algorithms, and urban planners for zoning compliance.</w:t>
      </w:r>
    </w:p>
    <w:bookmarkEnd w:id="29"/>
    <w:bookmarkEnd w:id="30"/>
    <w:bookmarkStart w:id="31" w:name="Xf23bb0d48cdf545372487d6bf34adf4159b8a34"/>
    <w:p>
      <w:pPr>
        <w:pStyle w:val="Heading2"/>
      </w:pPr>
      <w:r>
        <w:t xml:space="preserve">5. Case Study: Digital Public Infrastructure (DPI)</w:t>
      </w:r>
    </w:p>
    <w:p>
      <w:pPr>
        <w:pStyle w:val="FirstParagraph"/>
      </w:pPr>
      <w:r>
        <w:t xml:space="preserve">A compelling example of engineering excellence is the integration of telecommunications with India's Digital Public Infrastructure (DPI). The Unified Payments Interface (UPI) relies heavily on low-latency, high-throughput networks to function seamlessly.</w:t>
      </w:r>
    </w:p>
    <w:p>
      <w:pPr>
        <w:numPr>
          <w:ilvl w:val="0"/>
          <w:numId w:val="1001"/>
        </w:numPr>
        <w:pStyle w:val="Compact"/>
      </w:pPr>
      <w:r>
        <w:rPr>
          <w:bCs/>
          <w:b/>
        </w:rPr>
        <w:t xml:space="preserve">Bangalore as a Testbed:</w:t>
      </w:r>
      <w:r>
        <w:t xml:space="preserve"> </w:t>
      </w:r>
      <w:r>
        <w:t xml:space="preserve">Engineers in India Bangalore are utilizing pilot projects to test network slicing capabilities. This allows multiple virtual networks to run on a single physical infrastructure, ensuring priority lanes for critical services like emergency response or healthcare monitoring.</w:t>
      </w:r>
    </w:p>
    <w:p>
      <w:pPr>
        <w:numPr>
          <w:ilvl w:val="0"/>
          <w:numId w:val="1001"/>
        </w:numPr>
        <w:pStyle w:val="Compact"/>
      </w:pPr>
      <w:r>
        <w:rPr>
          <w:bCs/>
          <w:b/>
        </w:rPr>
        <w:t xml:space="preserve">IoT Integration:</w:t>
      </w:r>
      <w:r>
        <w:t xml:space="preserve"> </w:t>
      </w:r>
      <w:r>
        <w:t xml:space="preserve">The city's smart city initiatives rely on thousands of IoT sensors connected via low-power wide-area networks (LPWAN). Telecommunication Engineers design these architectures to ensure minimal power consumption and maximum coverage area.</w:t>
      </w:r>
    </w:p>
    <w:bookmarkEnd w:id="31"/>
    <w:bookmarkStart w:id="32" w:name="X365f403e09a7313cb409acd66dc2117f9eae8da"/>
    <w:p>
      <w:pPr>
        <w:pStyle w:val="Heading2"/>
      </w:pPr>
      <w:r>
        <w:t xml:space="preserve">6. Future Outlook: Sustainability and Green Telecom</w:t>
      </w:r>
    </w:p>
    <w:p>
      <w:pPr>
        <w:pStyle w:val="FirstParagraph"/>
      </w:pPr>
      <w:r>
        <w:t xml:space="preserve">Sustainability is becoming a central theme in telecommunications engineering globally, and India Bangalore is no exception. The energy consumption of telecom networks is substantial. Engineers are now tasked with designing "Green Networks" that utilize artificial intelligence to put base stations into sleep modes during low traffic periods without affecting user experience.</w:t>
      </w:r>
    </w:p>
    <w:bookmarkEnd w:id="32"/>
    <w:bookmarkStart w:id="33" w:name="conclusion"/>
    <w:p>
      <w:pPr>
        <w:pStyle w:val="Heading2"/>
      </w:pPr>
      <w:r>
        <w:t xml:space="preserve">7. Conclusion</w:t>
      </w:r>
    </w:p>
    <w:p>
      <w:pPr>
        <w:pStyle w:val="FirstParagraph"/>
      </w:pPr>
      <w:r>
        <w:t xml:space="preserve">The role of the Telecommunication Engineer in India Bangalore is evolving from a technical maintenance role to a strategic enabler of national digital growth. As the city continues to attract global investment and technological innovation, engineers must remain at the forefront of design, implementation, and optimization.</w:t>
      </w:r>
    </w:p>
    <w:p>
      <w:pPr>
        <w:pStyle w:val="BodyText"/>
      </w:pPr>
      <w:r>
        <w:t xml:space="preserve">This conference paper highlights that success in this domain requires not only deep technical expertise but also an understanding of local socio-economic dynamics. By addressing challenges related to density, power reliability, and sustainability, Telecommunication Engineers in India Bangalore are laying the foundation for a fully connected society. Their work ensures that the promise of digital equity is realized across all demographics.</w:t>
      </w:r>
    </w:p>
    <w:p>
      <w:pPr>
        <w:pStyle w:val="BodyText"/>
      </w:pPr>
      <w:r>
        <w:t xml:space="preserve">In conclusion, investing in the capacity building of these engineers and supporting their innovative endeavors will be key to maintaining India Bangalore's status as a global leader in telecommunications infrastructure. The future belongs to those who can seamlessly integrate cutting-edge technology with robust engineering principles, and it is precisely this blend that defines the modern Telecommunication Engineer operating within the dynamic landscape of India Bangalore.</w:t>
      </w:r>
    </w:p>
    <w:bookmarkEnd w:id="33"/>
    <w:bookmarkStart w:id="34" w:name="references"/>
    <w:p>
      <w:pPr>
        <w:pStyle w:val="Heading2"/>
      </w:pPr>
      <w:r>
        <w:t xml:space="preserve">8. References</w:t>
      </w:r>
    </w:p>
    <w:p>
      <w:pPr>
        <w:numPr>
          <w:ilvl w:val="0"/>
          <w:numId w:val="1002"/>
        </w:numPr>
        <w:pStyle w:val="Compact"/>
      </w:pPr>
      <w:r>
        <w:t xml:space="preserve">Tarun Enterprises. (2023). "State of Telecom Infrastructure in Karnataka." Journal of Indian Technology.</w:t>
      </w:r>
    </w:p>
    <w:p>
      <w:pPr>
        <w:numPr>
          <w:ilvl w:val="0"/>
          <w:numId w:val="1002"/>
        </w:numPr>
        <w:pStyle w:val="Compact"/>
      </w:pPr>
      <w:r>
        <w:t xml:space="preserve">Gupta, S., &amp; Patel, R. (2024). "Challenges in 5G Small Cell Deployment in High-Density Urban Areas." Bangalore: IEEE Communications Society.</w:t>
      </w:r>
    </w:p>
    <w:p>
      <w:pPr>
        <w:numPr>
          <w:ilvl w:val="0"/>
          <w:numId w:val="1002"/>
        </w:numPr>
        <w:pStyle w:val="Compact"/>
      </w:pPr>
      <w:r>
        <w:t xml:space="preserve">National Digital Economy Policy Paper. (2023). "Ministry of Electronics and Information Technology, Government of India."</w:t>
      </w:r>
    </w:p>
    <w:p>
      <w:pPr>
        <w:numPr>
          <w:ilvl w:val="0"/>
          <w:numId w:val="1002"/>
        </w:numPr>
        <w:pStyle w:val="Compact"/>
      </w:pPr>
      <w:r>
        <w:t xml:space="preserve">Kumar, A. (2023). "Spectrum Efficiency Algorithms for Emerging Markets." International Conference on Telecommunications.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the Telecommunication Engineer in India Bangalore</dc:title>
  <dc:creator/>
  <dc:language>en</dc:language>
  <cp:keywords/>
  <dcterms:created xsi:type="dcterms:W3CDTF">2026-07-29T11:26:09Z</dcterms:created>
  <dcterms:modified xsi:type="dcterms:W3CDTF">2026-07-29T11:26:09Z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