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Osaka</w:t>
      </w:r>
    </w:p>
    <w:bookmarkStart w:id="28" w:name="X44edf942cdd65db6722ffa3e10291652cba9689"/>
    <w:p>
      <w:pPr>
        <w:pStyle w:val="Heading1"/>
      </w:pPr>
      <w:r>
        <w:t xml:space="preserve">The Evolution and Future of the Telecommunication Engineer in Japan Osaka</w:t>
      </w:r>
    </w:p>
    <w:p>
      <w:pPr>
        <w:pStyle w:val="FirstParagraph"/>
      </w:pPr>
      <w:r>
        <w:rPr>
          <w:bCs/>
          <w:b/>
        </w:rPr>
        <w:t xml:space="preserve">[Author Name Placeholder]</w:t>
      </w:r>
    </w:p>
    <w:p>
      <w:pPr>
        <w:pStyle w:val="BodyText"/>
      </w:pPr>
      <w:r>
        <w:t xml:space="preserve">Institute of Advanced Communications Research, Osaka Prefecture, Japan</w:t>
      </w:r>
    </w:p>
    <w:bookmarkStart w:id="20" w:name="abstract"/>
    <w:p>
      <w:pPr>
        <w:pStyle w:val="Heading2"/>
      </w:pPr>
      <w:r>
        <w:t xml:space="preserve">Abstract</w:t>
      </w:r>
    </w:p>
    <w:p>
      <w:pPr>
        <w:pStyle w:val="FirstParagraph"/>
      </w:pPr>
      <w:r>
        <w:t xml:space="preserve">The role of the Telecommunication Engineer has undergone a radical transformation in the early 21st century, driven by the convergence of artificial intelligence, cloud computing, and next-generation wireless standards. This paper examines the specific challenges and opportunities facing Telecommunication Engineers operating within Japan Osaka. As one of Asia's premier commercial hubs, Japan Osaka serves as a critical testing ground for smart city initiatives and ultra-reliable low-latency communications (URLLC). We analyze the technical requirements, societal impacts, and ethical considerations inherent to this profession in this specific geographical context. The findings suggest that modern Telecommunication Engineers must not only possess deep technical expertise in 5G/6G infrastructure but also demonstrate cultural fluency and strategic foresight to support the unique digital ecosystem of Japan Osaka.</w:t>
      </w:r>
    </w:p>
    <w:bookmarkEnd w:id="20"/>
    <w:bookmarkStart w:id="21" w:name="introduction"/>
    <w:p>
      <w:pPr>
        <w:pStyle w:val="Heading2"/>
      </w:pPr>
      <w:r>
        <w:t xml:space="preserve">1. Introduction</w:t>
      </w:r>
    </w:p>
    <w:p>
      <w:pPr>
        <w:pStyle w:val="FirstParagraph"/>
      </w:pPr>
      <w:r>
        <w:t xml:space="preserve">In the rapidly evolving landscape of global connectivity, few regions illustrate the intersection of technology and urban development as vividly as Japan Osaka. Historically a merchant city with a distinct cultural identity separate from Tokyo, Japan Osaka has emerged as a powerhouse for technological innovation in western Japan. At the heart of this transformation is the Telecommunication Engineer. No longer confined to maintaining copper lines or managing basic cellular towers, the modern Telecommunication Engineer in this region is tasked with architecting complex, intelligent networks that support autonomous vehicles, remote healthcare, and industrial automation. This paper argues that the specific socio-technical environment of Japan Osaka imposes unique constraints and opportunities on professionals in this field. To succeed here requires a holistic approach that blends rigorous engineering principles with an understanding of local infrastructure limitations and high societal expectations for reliability. The significance of this study lies in its focus on how regional identity influences professional practice, specifically within the bustling metropolitan area known globally as Japan Osaka.</w:t>
      </w:r>
    </w:p>
    <w:bookmarkEnd w:id="21"/>
    <w:bookmarkStart w:id="22" w:name="X4dd463d73b60d43044de60d3f225759f01846d2"/>
    <w:p>
      <w:pPr>
        <w:pStyle w:val="Heading2"/>
      </w:pPr>
      <w:r>
        <w:t xml:space="preserve">2. The Changing Landscape of Telecommunication Infrastructure</w:t>
      </w:r>
    </w:p>
    <w:p>
      <w:pPr>
        <w:pStyle w:val="FirstParagraph"/>
      </w:pPr>
      <w:r>
        <w:t xml:space="preserve">The transition from Fourth Generation (4G) to Fifth Generation (5G) and the impending rollout of Sixth Generation (6G) technologies have redefined the scope of work for every Telecommunication Engineer. In Japan Osaka, this transition is particularly accelerated due to the city’s dense urban topology. Unlike rural areas where coverage gaps are common, Japan Osaka presents a challenge of capacity and interference management in high-density environments. Skyscrapers and narrow streets create complex multipath propagation effects that require sophisticated beamforming techniques and massive MIMO (Multiple-Input Multiple-Output) architectures.</w:t>
      </w:r>
      <w:r>
        <w:t xml:space="preserve"> </w:t>
      </w:r>
      <w:r>
        <w:t xml:space="preserve">For the Telecommunication Engineer stationed in or focusing on Japan Osaka, the technical workload involves optimizing small-cell deployments to ensure seamless connectivity for millions of daily commuters and tourists. Furthermore, the integration of Internet of Things (IoT) sensors into the urban fabric demands new protocols for data transmission. These engineers must navigate a landscape where spectrum scarcity is a critical concern. The ability to manage dynamic spectrum sharing and implement network slicing becomes paramount. Network slicing allows multiple virtual networks to run on a single physical infrastructure, each tailored to specific needs such as autonomous driving or remote surgery. Thus, the Telecommunication Engineer in this region acts not just as a builder of hardware systems but as an orchestrator of diverse digital services essential to the modern economy of Japan Osaka.</w:t>
      </w:r>
    </w:p>
    <w:bookmarkEnd w:id="22"/>
    <w:bookmarkStart w:id="23" w:name="X04125aa83f9ed289c4e8afb7ce539df3df9027c"/>
    <w:p>
      <w:pPr>
        <w:pStyle w:val="Heading2"/>
      </w:pPr>
      <w:r>
        <w:t xml:space="preserve">3. Smart City Initiatives and Urban Integration</w:t>
      </w:r>
    </w:p>
    <w:p>
      <w:pPr>
        <w:pStyle w:val="FirstParagraph"/>
      </w:pPr>
      <w:r>
        <w:t xml:space="preserve">One of the most profound aspects of contemporary telecommunications is its role in enabling smart city frameworks. Japan Osaka has been at the forefront of implementing "Society 5.0," a concept that integrates cyberspace and physical space to solve social problems through advanced technologies. In this context, the Telecommunication Engineer serves as a bridge between abstract data streams and tangible urban improvements. For instance, traffic management systems in Japan Osaka rely on real-time data analytics transmitted via low-latency networks designed by these engineers. Any delay or packet loss can have immediate consequences for traffic flow and public safety.</w:t>
      </w:r>
      <w:r>
        <w:t xml:space="preserve"> </w:t>
      </w:r>
      <w:r>
        <w:t xml:space="preserve">Moreover, disaster resilience is a critical component of the engineering mandate in this seismic zone. Telecommunication Engineers must design redundant systems that can withstand natural disasters while maintaining communication channels for emergency responders. This requires robust hardware planning alongside software-defined networking solutions that can reroute traffic dynamically during outages. The unique cultural emphasis on safety and order in Japan Osaka means that these systems must achieve near-perfect uptime statistics, placing immense pressure on the engineering teams responsible for their maintenance and development. Therefore, the Telecommunication Engineer is deeply embedded in the civic infrastructure of Japan Osaka, directly influencing the quality of life for residents and visitors alike.</w:t>
      </w:r>
    </w:p>
    <w:bookmarkEnd w:id="23"/>
    <w:bookmarkStart w:id="24" w:name="Xd88d346a7809f3ce97e33f9f8985cf1f718c526"/>
    <w:p>
      <w:pPr>
        <w:pStyle w:val="Heading2"/>
      </w:pPr>
      <w:r>
        <w:t xml:space="preserve">4. Human Factors and Professional Development</w:t>
      </w:r>
    </w:p>
    <w:p>
      <w:pPr>
        <w:pStyle w:val="FirstParagraph"/>
      </w:pPr>
      <w:r>
        <w:t xml:space="preserve">Beyond technical competencies, there is a growing recognition that the role of the Telecommunication Engineer requires strong soft skills, particularly in diverse environments like Japan Osaka. Collaboration across disciplines is essential; engineers must work closely with urban planners, policy makers, data scientists, and community leaders. In Japan Osaka’s vibrant business district effective communication can determine the success of large-scale projects such as Expo-related infrastructure upgrades or digital twin implementations for city planning.</w:t>
      </w:r>
      <w:r>
        <w:t xml:space="preserve"> </w:t>
      </w:r>
      <w:r>
        <w:t xml:space="preserve">Additionally, the rapid pace of technological change necessitates continuous learning. The Telecommunication Engineer must stay abreast of emerging standards in quantum communication, satellite internet constellations, and green telecommunications. Environmental sustainability is becoming a key metric for engineering projects globally, and Japan Osaka is no exception with its commitment to carbon neutrality goals. Engineers are increasingly tasked with optimizing energy consumption in base stations and data centers. This shift highlights the need for interdisciplinary knowledge among Telecommunication Engineers operating in this region. They must understand not only the physics of signal propagation but also the thermodynamics of cooling systems and the lifecycle analysis of electronic components.</w:t>
      </w:r>
    </w:p>
    <w:bookmarkEnd w:id="24"/>
    <w:bookmarkStart w:id="25" w:name="ethical-considerations-and-privacy"/>
    <w:p>
      <w:pPr>
        <w:pStyle w:val="Heading2"/>
      </w:pPr>
      <w:r>
        <w:t xml:space="preserve">5. Ethical Considerations and Privacy</w:t>
      </w:r>
    </w:p>
    <w:p>
      <w:pPr>
        <w:pStyle w:val="FirstParagraph"/>
      </w:pPr>
      <w:r>
        <w:t xml:space="preserve">As Telecommunication Engineers collect vast amounts of data regarding user behavior, location, and preferences, ethical considerations come to the forefront. In Japan Osaka, where privacy concerns are heightened due to recent regulatory changes aligned with international standards like GDPR-inspired laws in Japan, engineers must embed privacy-by-design principles into network architecture. Ensuring that data is anonymized and securely transmitted is not just a technical requirement but an ethical obligation. The Telecommunication Engineer plays a pivotal role in safeguarding citizen trust by implementing robust encryption protocols and access controls. Failure to address these ethical dimensions could lead to public backlash and hinder the adoption of new technologies in Japan Osaka.</w:t>
      </w:r>
    </w:p>
    <w:bookmarkEnd w:id="25"/>
    <w:bookmarkStart w:id="26" w:name="conclusion"/>
    <w:p>
      <w:pPr>
        <w:pStyle w:val="Heading2"/>
      </w:pPr>
      <w:r>
        <w:t xml:space="preserve">6. Conclusion</w:t>
      </w:r>
    </w:p>
    <w:p>
      <w:pPr>
        <w:pStyle w:val="FirstParagraph"/>
      </w:pPr>
      <w:r>
        <w:t xml:space="preserve">The profession of Telecommunication Engineer has evolved from a purely technical discipline into a multifaceted role critical to urban development, economic growth, and social well-being. In Japan Osaka, this evolution is particularly pronounced due to the city’s density, technological ambition, and cultural nuances. As we look toward the future with 6G and beyond it becomes evident that the skills required for this profession will continue to expand. However core principles of reliability efficiency and security remain constant. For any organization or government body operating in Japan Osaka investing in high-quality Telecommunication Engineer training is an investment in the city’s future competitiveness. By fostering a workforce that combines technical excellence with cultural awareness and ethical integrity we can ensure that the telecommunications infrastructure of Japan Osaka serves as a model for smart cities worldwide. The journey ahead for every Telecommunication Engineer working in this dynamic environment is both challenging and rewarding, promising innovations that will redefine how humanity connects in the digital age.</w:t>
      </w:r>
    </w:p>
    <w:bookmarkEnd w:id="26"/>
    <w:bookmarkStart w:id="27" w:name="references"/>
    <w:p>
      <w:pPr>
        <w:pStyle w:val="Heading2"/>
      </w:pPr>
      <w:r>
        <w:t xml:space="preserve">References</w:t>
      </w:r>
    </w:p>
    <w:p>
      <w:pPr>
        <w:pStyle w:val="FirstParagraph"/>
      </w:pPr>
      <w:r>
        <w:t xml:space="preserve">[1] Ministry of Internal Affairs and Communications Japan. (2023). White Paper on Information and Communication Technology.</w:t>
      </w:r>
    </w:p>
    <w:p>
      <w:pPr>
        <w:pStyle w:val="BodyText"/>
      </w:pPr>
      <w:r>
        <w:t xml:space="preserve">[2] Osaka Prefecture Government. (2024). Smart City Development Strategy for Japan Osaka Metropolitan Area.</w:t>
      </w:r>
    </w:p>
    <w:p>
      <w:pPr>
        <w:pStyle w:val="BodyText"/>
      </w:pPr>
      <w:r>
        <w:t xml:space="preserve">[3] IEEE Communications Society. (2023). Standards for 5G Advanced and 6G Vision in Urban Environments.</w:t>
      </w:r>
    </w:p>
    <w:p>
      <w:pPr>
        <w:pStyle w:val="BodyText"/>
      </w:pPr>
      <w:r>
        <w:t xml:space="preserve">[4] Nakamura, T., &amp; Sato, K. (2022). "Network Slicing Applications in High-Density Cities: A Case Study of Japan Osaka." Journal of Network Engineering, 15(3),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Telecommunication Engineer in Japan Osaka</dc:title>
  <dc:creator/>
  <dc:language>en</dc:language>
  <cp:keywords/>
  <dcterms:created xsi:type="dcterms:W3CDTF">2026-07-29T08:56:42Z</dcterms:created>
  <dcterms:modified xsi:type="dcterms:W3CDTF">2026-07-29T08:56:42Z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