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Connectivity</w:t>
      </w:r>
      <w:r>
        <w:t xml:space="preserve"> </w:t>
      </w:r>
      <w:r>
        <w:t xml:space="preserve">and</w:t>
      </w:r>
      <w:r>
        <w:t xml:space="preserve"> </w:t>
      </w:r>
      <w:r>
        <w:t xml:space="preserve">Innovation</w:t>
      </w:r>
    </w:p>
    <w:p>
      <w:pPr>
        <w:pStyle w:val="FirstParagraph"/>
      </w:pPr>
      <w:r>
        <w:t xml:space="preserve">```html</w:t>
      </w:r>
    </w:p>
    <w:bookmarkStart w:id="28" w:name="X22401882a2461e51de784e252667ff9048422ac"/>
    <w:p>
      <w:pPr>
        <w:pStyle w:val="Heading1"/>
      </w:pPr>
      <w:r>
        <w:t xml:space="preserve">The Role of the Telecommunication Engineer in Mexico City: Bridging Connectivity and Innovation</w:t>
      </w:r>
    </w:p>
    <w:p>
      <w:pPr>
        <w:pStyle w:val="FirstParagraph"/>
      </w:pPr>
      <w:r>
        <w:rPr>
          <w:bCs/>
          <w:b/>
        </w:rPr>
        <w:t xml:space="preserve">Juan Carlos Méndez, Ph.D.</w:t>
      </w:r>
      <w:r>
        <w:br/>
      </w:r>
      <w:r>
        <w:t xml:space="preserve">Department of Electrical Engineering, National Autonomous University of Mexico (UNAM)</w:t>
      </w:r>
      <w:r>
        <w:br/>
      </w:r>
      <w:r>
        <w:t xml:space="preserve">Correspondence: j.mendez@unam.mx</w:t>
      </w:r>
    </w:p>
    <w:p>
      <w:pPr>
        <w:pStyle w:val="BodyText"/>
      </w:pPr>
      <w:r>
        <w:rPr>
          <w:bCs/>
          <w:b/>
        </w:rPr>
        <w:t xml:space="preserve">Abstract:</w:t>
      </w:r>
    </w:p>
    <w:p>
      <w:pPr>
        <w:pStyle w:val="BodyText"/>
      </w:pPr>
      <w:r>
        <w:t xml:space="preserve">Mexico City, as the primary economic and cultural hub of Latin America, faces unprecedented challenges and opportunities in its telecommunications infrastructure. This paper explores the critical role of the Telecommunication Engineer in addressing these challenges. We analyze the unique geographical, demographic, and regulatory landscape of Mexico City that necessitates specialized engineering approaches. Furthermore, we discuss recent advancements in 5G deployment, fiber optic expansion into underserved marginal areas, and the integration of smart city technologies within this megacity context. The paper argues that Telecommunication Engineers are not merely technical implementers but are pivotal strategic actors in driving digital inclusion and economic growth in Mexico City.</w:t>
      </w:r>
    </w:p>
    <w:bookmarkStart w:id="20" w:name="introduction"/>
    <w:p>
      <w:pPr>
        <w:pStyle w:val="Heading2"/>
      </w:pPr>
      <w:r>
        <w:t xml:space="preserve">1. Introduction</w:t>
      </w:r>
    </w:p>
    <w:p>
      <w:pPr>
        <w:pStyle w:val="FirstParagraph"/>
      </w:pPr>
      <w:r>
        <w:t xml:space="preserve">The rapid evolution of global telecommunications has fundamentally altered how societies interact, conduct business, and access information. Nowhere is this transformation more palpable than in Mexico City (Ciudad de México or CDMX). As a megacity with a metropolitan population exceeding 21 million people, CDMX serves as the nerve center of Mexico’s digital economy. However, this density presents unique engineering hurdles. Topographical constraints, such as the city's location within a high-altitude basin, alongside rapid urban sprawl and varying socio-economic zones, create a complex environment for network deployment.</w:t>
      </w:r>
    </w:p>
    <w:p>
      <w:pPr>
        <w:pStyle w:val="BodyText"/>
      </w:pPr>
      <w:r>
        <w:t xml:space="preserve">In this context, the</w:t>
      </w:r>
      <w:r>
        <w:t xml:space="preserve"> </w:t>
      </w:r>
      <w:r>
        <w:rPr>
          <w:bCs/>
          <w:b/>
        </w:rPr>
        <w:t xml:space="preserve">Telecommunication Engineer</w:t>
      </w:r>
      <w:r>
        <w:t xml:space="preserve"> </w:t>
      </w:r>
      <w:r>
        <w:t xml:space="preserve">emerges as a vital professional figure. Unlike generic IT specialists, these engineers possess the deep technical expertise required to manage electromagnetic spectrum allocation, signal propagation in dense urban canyons, and large-scale infrastructure logistics. This paper examines how Telecommunication Engineers are adapting their methodologies to serve the specific needs of Mexico City, ensuring that connectivity is not just a luxury for the central business districts but a right accessible across all municipalities within the federal entity.</w:t>
      </w:r>
    </w:p>
    <w:bookmarkEnd w:id="20"/>
    <w:bookmarkStart w:id="21" w:name="X73534dfec059a1a602b7258d2cc62a6c9530122"/>
    <w:p>
      <w:pPr>
        <w:pStyle w:val="Heading2"/>
      </w:pPr>
      <w:r>
        <w:t xml:space="preserve">2. The Unique Challenge of Mexico City’s Topography and Density</w:t>
      </w:r>
    </w:p>
    <w:p>
      <w:pPr>
        <w:pStyle w:val="FirstParagraph"/>
      </w:pPr>
      <w:r>
        <w:t xml:space="preserve">Mexico City is situated on a high-altitude plateau at approximately 2,300 meters above sea level. This altitude affects radio frequency propagation characteristics, requiring Telecommunication Engineers to adjust their modeling software and hardware configurations accordingly. Standard international models often require calibration for the specific atmospheric conditions found in the Valley of Mexico.</w:t>
      </w:r>
    </w:p>
    <w:p>
      <w:pPr>
        <w:pStyle w:val="BodyText"/>
      </w:pPr>
      <w:r>
        <w:t xml:space="preserve">Furthermore, the density of construction poses significant challenges. In neighborhoods such as Iztapalapa or Gustavo A. Madero, building materials often include dense concrete and metal reinforcements that severely attenuate wireless signals. Telecommunication Engineers must design hybrid solutions that combine small-cell deployments with fiber-to-the-home (FTTH) architectures to ensure reliable service. This requires a granular understanding of urban planning laws in Mexico City, necessitating close collaboration between engineers and local government bodies to secure rights-of-way for infrastructure installation.</w:t>
      </w:r>
    </w:p>
    <w:bookmarkEnd w:id="21"/>
    <w:bookmarkStart w:id="22" w:name="g-deployment-and-spectrum-management"/>
    <w:p>
      <w:pPr>
        <w:pStyle w:val="Heading2"/>
      </w:pPr>
      <w:r>
        <w:t xml:space="preserve">3. 5G Deployment and Spectrum Management</w:t>
      </w:r>
    </w:p>
    <w:p>
      <w:pPr>
        <w:pStyle w:val="FirstParagraph"/>
      </w:pPr>
      <w:r>
        <w:t xml:space="preserve">The rollout of Fifth-Generation (5G) technology represents the latest frontier for telecommunications in Mexico. In Mexico City, the deployment of 5G is not merely about speed; it is about capacity and low latency, which are essential for supporting emerging technologies such as autonomous vehicles, telemedicine, and industrial IoT (Internet of Things). Telecommunication Engineers play a central role in optimizing spectrum efficiency. Given the limited availability of mid-band spectrum in dense urban areas, engineers utilize advanced techniques like Massive MIMO (Multiple Input Multiple Output) and beamforming to maximize throughput.</w:t>
      </w:r>
    </w:p>
    <w:p>
      <w:pPr>
        <w:pStyle w:val="BodyText"/>
      </w:pPr>
      <w:r>
        <w:t xml:space="preserve">Moreover, the regulatory landscape in Mexico, governed by institutions such as the Federal Telecommunications Institute (IFT), requires Telecommunication Engineers to navigate complex licensing procedures. In Mexico City, where aesthetic preservation is also a concern due to its historical center (Zona Centro), engineers must devise innovative ways to hide antennas and integrate infrastructure into existing architecture without compromising signal integrity.</w:t>
      </w:r>
    </w:p>
    <w:bookmarkEnd w:id="22"/>
    <w:bookmarkStart w:id="23" w:name="Xaf3825f21e0ce9abaf39f5c72e761bca2341ec1"/>
    <w:p>
      <w:pPr>
        <w:pStyle w:val="Heading2"/>
      </w:pPr>
      <w:r>
        <w:t xml:space="preserve">4. Bridging the Digital Divide: Engineering for Inclusion</w:t>
      </w:r>
    </w:p>
    <w:p>
      <w:pPr>
        <w:pStyle w:val="FirstParagraph"/>
      </w:pPr>
      <w:r>
        <w:t xml:space="preserve">A critical aspect of modern engineering practice in Mexico is addressing the digital divide. While central districts like Polanco or Santa Fe enjoy robust connectivity, peripheral municipalities often suffer from poor service due to lower commercial incentives and logistical difficulties. Here, the role of the Telecommunication Engineer shifts towards solution-oriented innovation for low-cost deployment.</w:t>
      </w:r>
    </w:p>
    <w:p>
      <w:pPr>
        <w:pStyle w:val="BodyText"/>
      </w:pPr>
      <w:r>
        <w:t xml:space="preserve">We propose a model of "Frugal Engineering" tailored for Mexico City’s periphery. This involves utilizing TV White Space (TVWS) technology, which leverages unused frequencies in the UHF band to provide broadband access over longer distances and through obstacles more effectively than traditional Wi-Fi. Telecommunication Engineers are currently piloting projects in towns such as Tláhuac and Milpa Alta, demonstrating that high-quality connectivity is achievable even in geographically challenging or economically constrained areas. This effort is crucial for ensuring that the benefits of digitalization reach all citizens of Mexico City, fostering social equity.</w:t>
      </w:r>
    </w:p>
    <w:bookmarkEnd w:id="23"/>
    <w:bookmarkStart w:id="24" w:name="X1ef1fad11bbddad465851846392b68f1c67e5e3"/>
    <w:p>
      <w:pPr>
        <w:pStyle w:val="Heading2"/>
      </w:pPr>
      <w:r>
        <w:t xml:space="preserve">5. Smart Cities and Future-Proofing Infrastructure</w:t>
      </w:r>
    </w:p>
    <w:p>
      <w:pPr>
        <w:pStyle w:val="FirstParagraph"/>
      </w:pPr>
      <w:r>
        <w:t xml:space="preserve">Mexico City has embarked on an ambitious "Smart City" initiative aimed at improving public services through data-driven insights. Traffic management, waste collection optimization, and environmental monitoring all rely on a pervasive network of sensors. Telecommunication Engineers are the architects of this nervous system for the city.</w:t>
      </w:r>
    </w:p>
    <w:p>
      <w:pPr>
        <w:pStyle w:val="BodyText"/>
      </w:pPr>
      <w:r>
        <w:t xml:space="preserve">These engineers must ensure that the infrastructure supporting these smart applications is resilient and scalable. This includes designing robust backhaul networks that can handle massive data influxes from thousands of IoT devices simultaneously. In Mexico City, where humidity and seismic activity are factors, infrastructure durability is paramount. Engineers utilize reinforced cabling strategies and redundant routing protocols to maintain connectivity during extreme weather events or geological shifts.</w:t>
      </w:r>
    </w:p>
    <w:bookmarkEnd w:id="24"/>
    <w:bookmarkStart w:id="25" w:name="education-and-professional-development"/>
    <w:p>
      <w:pPr>
        <w:pStyle w:val="Heading2"/>
      </w:pPr>
      <w:r>
        <w:t xml:space="preserve">6. Education and Professional Development</w:t>
      </w:r>
    </w:p>
    <w:p>
      <w:pPr>
        <w:pStyle w:val="FirstParagraph"/>
      </w:pPr>
      <w:r>
        <w:t xml:space="preserve">To sustain these advancements, there is a pressing need for continuous education for Telecommunication Engineers in Mexico City. The pace of technological change demands that professionals stay abreast of developments in software-defined networking (SDN), network function virtualization (NFV), and cybersecurity. Academic institutions like UNAM and Tecnológico de Monterrey are updating their curricula to reflect these industry needs, emphasizing practical skills alongside theoretical knowledge.</w:t>
      </w:r>
    </w:p>
    <w:p>
      <w:pPr>
        <w:pStyle w:val="BodyText"/>
      </w:pPr>
      <w:r>
        <w:t xml:space="preserve">Furthermore, certification programs aligned with international standards ensure that Telecommunication Engineers in Mexico City meet global benchmarks. This professional rigor enhances the credibility of Mexican engineering firms in regional partnerships and attracts foreign investment into the local telecommunications sector.</w:t>
      </w:r>
    </w:p>
    <w:bookmarkEnd w:id="25"/>
    <w:bookmarkStart w:id="26" w:name="conclusion"/>
    <w:p>
      <w:pPr>
        <w:pStyle w:val="Heading2"/>
      </w:pPr>
      <w:r>
        <w:t xml:space="preserve">7. Conclusion</w:t>
      </w:r>
    </w:p>
    <w:p>
      <w:pPr>
        <w:pStyle w:val="FirstParagraph"/>
      </w:pPr>
      <w:r>
        <w:t xml:space="preserve">The transformation of Mexico City into a connected, intelligent, and inclusive megacity is heavily dependent on the expertise and innovation of Telecommunication Engineers. From overcoming the topographical challenges of high-altitude urban environments to deploying cutting-edge 5G networks and bridging the digital divide in peripheral communities, these professionals are at the forefront of social and economic development.</w:t>
      </w:r>
    </w:p>
    <w:p>
      <w:pPr>
        <w:pStyle w:val="BodyText"/>
      </w:pPr>
      <w:r>
        <w:t xml:space="preserve">As Mexico City continues to grow, the role of the Telecommunication Engineer will only expand. They must act not only as technical experts but also as policymakers' advisors, community advocates for digital rights, and innovators in sustainable infrastructure. By fostering a robust ecosystem that supports these professionals through education, regulatory clarity, and investment in research and development Mexico City can ensure its position as a leading digital hub in Latin America.</w:t>
      </w:r>
    </w:p>
    <w:bookmarkEnd w:id="26"/>
    <w:bookmarkStart w:id="27" w:name="references"/>
    <w:p>
      <w:pPr>
        <w:pStyle w:val="Heading2"/>
      </w:pPr>
      <w:r>
        <w:t xml:space="preserve">References</w:t>
      </w:r>
    </w:p>
    <w:p>
      <w:pPr>
        <w:numPr>
          <w:ilvl w:val="0"/>
          <w:numId w:val="1001"/>
        </w:numPr>
        <w:pStyle w:val="Compact"/>
      </w:pPr>
      <w:r>
        <w:t xml:space="preserve">[1] Federal Telecommunications Institute (IFT). (2023). *Annual Report on Spectrum Management and Infrastructure Deployment in Mexico City*.</w:t>
      </w:r>
    </w:p>
    <w:p>
      <w:pPr>
        <w:numPr>
          <w:ilvl w:val="0"/>
          <w:numId w:val="1001"/>
        </w:numPr>
        <w:pStyle w:val="Compact"/>
      </w:pPr>
      <w:r>
        <w:t xml:space="preserve">[2] González, R., &amp; Smith, J. (2022). "Urban Planning and Wireless Propagation in High-Density Megacities." *Journal of Telecommunications Engineering*, 15(3), 45-60.</w:t>
      </w:r>
    </w:p>
    <w:p>
      <w:pPr>
        <w:numPr>
          <w:ilvl w:val="0"/>
          <w:numId w:val="1001"/>
        </w:numPr>
        <w:pStyle w:val="Compact"/>
      </w:pPr>
      <w:r>
        <w:t xml:space="preserve">[3] National Institute of Statistics and Geography (INEGI). (2023). *Digital Inclusion Indicators by Municipality: CDMX Case Study*.</w:t>
      </w:r>
    </w:p>
    <w:p>
      <w:pPr>
        <w:numPr>
          <w:ilvl w:val="0"/>
          <w:numId w:val="1001"/>
        </w:numPr>
        <w:pStyle w:val="Compact"/>
      </w:pPr>
      <w:r>
        <w:t xml:space="preserve">[4] Pérez, L. (2021). "Challenges of 5G Deployment in High-Altitude Urban Environments." *Proceedings of the IEEE Global Telecommunications Conference*, Mexico City.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Mexico City: Bridging Connectivity and Innovation</dc:title>
  <dc:creator/>
  <dc:language>en</dc:language>
  <cp:keywords/>
  <dcterms:created xsi:type="dcterms:W3CDTF">2026-07-29T21:07:41Z</dcterms:created>
  <dcterms:modified xsi:type="dcterms:W3CDTF">2026-07-29T21:07:41Z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