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Qatar</w:t>
      </w:r>
      <w:r>
        <w:t xml:space="preserve"> </w:t>
      </w:r>
      <w:r>
        <w:t xml:space="preserve">Doha</w:t>
      </w:r>
    </w:p>
    <w:bookmarkStart w:id="27" w:name="X5f4e0aea3b40fc51d3c1b40ae6122f7301fb7f3"/>
    <w:p>
      <w:pPr>
        <w:pStyle w:val="Heading1"/>
      </w:pPr>
      <w:r>
        <w:t xml:space="preserve">The Strategic Role of the Telecommunication Engineer in Qatar Doha</w:t>
      </w:r>
    </w:p>
    <w:p>
      <w:pPr>
        <w:pStyle w:val="FirstParagraph"/>
      </w:pPr>
      <w:r>
        <w:t xml:space="preserve">Proceedings of the International Symposium on Digital Infrastructure and Smart Cities</w:t>
      </w:r>
    </w:p>
    <w:p>
      <w:pPr>
        <w:pStyle w:val="BodyText"/>
      </w:pPr>
      <w:r>
        <w:br/>
      </w:r>
      <w:r>
        <w:br/>
      </w:r>
      <w:r>
        <w:br/>
      </w:r>
    </w:p>
    <w:p>
      <w:pPr>
        <w:pStyle w:val="BodyText"/>
      </w:pPr>
      <w:r>
        <w:rPr>
          <w:bCs/>
          <w:b/>
        </w:rPr>
        <w:t xml:space="preserve">Ahmed Al-Thani</w:t>
      </w:r>
      <w:r>
        <w:br/>
      </w:r>
      <w:r>
        <w:t xml:space="preserve">Senior Research Fellow, Communications &amp; Networks Division</w:t>
      </w:r>
      <w:r>
        <w:br/>
      </w:r>
      <w:r>
        <w:t xml:space="preserve">Qatar University, Doha, Qatar</w:t>
      </w:r>
      <w:r>
        <w:br/>
      </w:r>
      <w:r>
        <w:rPr>
          <w:iCs/>
          <w:i/>
        </w:rPr>
        <w:t xml:space="preserve">Email: a.althani@qu.edu.qa</w:t>
      </w:r>
    </w:p>
    <w:p>
      <w:pPr>
        <w:pStyle w:val="BodyText"/>
      </w:pPr>
      <w:r>
        <w:t xml:space="preserve">Abstract:</w:t>
      </w:r>
      <w:r>
        <w:t xml:space="preserve"> </w:t>
      </w:r>
      <w:r>
        <w:t xml:space="preserve">As the State of Qatar accelerates its transition toward a knowledge-based economy under the Qatar National Vision 2030 (QNV 2030), the role of infrastructure development has never been more critical. This conference paper examines the pivotal responsibilities and evolving technical mandates of a</w:t>
      </w:r>
      <w:r>
        <w:t xml:space="preserve"> </w:t>
      </w:r>
      <w:r>
        <w:rPr>
          <w:bCs/>
          <w:b/>
        </w:rPr>
        <w:t xml:space="preserve">Telecommunication Engineer</w:t>
      </w:r>
      <w:r>
        <w:t xml:space="preserve"> </w:t>
      </w:r>
      <w:r>
        <w:t xml:space="preserve">within the unique socio-technical landscape of</w:t>
      </w:r>
      <w:r>
        <w:t xml:space="preserve"> </w:t>
      </w:r>
      <w:r>
        <w:rPr>
          <w:bCs/>
          <w:b/>
        </w:rPr>
        <w:t xml:space="preserve">Qatar Doha</w:t>
      </w:r>
      <w:r>
        <w:t xml:space="preserve">. We analyze how advanced engineering principles are being applied to support 5G/6G deployments, Internet of Things (IoT) ecosystems, and smart city initiatives. By focusing on the specific challenges and opportunities presented by the urban density and climatic conditions of</w:t>
      </w:r>
      <w:r>
        <w:t xml:space="preserve"> </w:t>
      </w:r>
      <w:r>
        <w:rPr>
          <w:bCs/>
          <w:b/>
        </w:rPr>
        <w:t xml:space="preserve">Qatar Doha</w:t>
      </w:r>
      <w:r>
        <w:t xml:space="preserve">, this study highlights how the modern</w:t>
      </w:r>
      <w:r>
        <w:t xml:space="preserve"> </w:t>
      </w:r>
      <w:r>
        <w:rPr>
          <w:bCs/>
          <w:b/>
        </w:rPr>
        <w:t xml:space="preserve">Telecommunication Engineer</w:t>
      </w:r>
      <w:r>
        <w:t xml:space="preserve"> </w:t>
      </w:r>
      <w:r>
        <w:t xml:space="preserve">serves as a bridge between theoretical innovation and practical societal benefit.</w:t>
      </w:r>
    </w:p>
    <w:p>
      <w:pPr>
        <w:pStyle w:val="BodyText"/>
      </w:pPr>
      <w:r>
        <w:br/>
      </w:r>
    </w:p>
    <w:p>
      <w:pPr>
        <w:pStyle w:val="BodyText"/>
      </w:pPr>
      <w:r>
        <w:rPr>
          <w:bCs/>
          <w:b/>
          <w:iCs/>
          <w:i/>
        </w:rPr>
        <w:t xml:space="preserve">Keywords:</w:t>
      </w:r>
      <w:r>
        <w:t xml:space="preserve">: Telecommunication Engineer, Qatar Doha, 5G Infrastructure, Smart Cities, QNV 2030, Network Optimization.</w:t>
      </w:r>
    </w:p>
    <w:p>
      <w:r>
        <w:pict>
          <v:rect style="width:0;height:1.5pt" o:hralign="center" o:hrstd="t" o:hr="t"/>
        </w:pict>
      </w:r>
    </w:p>
    <w:bookmarkStart w:id="20" w:name="i.-introduction"/>
    <w:p>
      <w:pPr>
        <w:pStyle w:val="Heading2"/>
      </w:pPr>
      <w:r>
        <w:t xml:space="preserve">I. Introduction</w:t>
      </w:r>
    </w:p>
    <w:p>
      <w:pPr>
        <w:pStyle w:val="FirstParagraph"/>
      </w:pPr>
      <w:r>
        <w:t xml:space="preserve">The rapid digitization of society has rendered robust telecommunications infrastructure a fundamental utility, akin to water and electricity. In the context of the Middle East, few cities exemplify this transformation as vividly as</w:t>
      </w:r>
      <w:r>
        <w:t xml:space="preserve"> </w:t>
      </w:r>
      <w:r>
        <w:rPr>
          <w:bCs/>
          <w:b/>
        </w:rPr>
        <w:t xml:space="preserve">Qatar Doha</w:t>
      </w:r>
      <w:r>
        <w:t xml:space="preserve">. Following the global exposure provided by major international events, including the FIFA World Cup 2022,</w:t>
      </w:r>
      <w:r>
        <w:t xml:space="preserve"> </w:t>
      </w:r>
      <w:r>
        <w:rPr>
          <w:bCs/>
          <w:b/>
        </w:rPr>
        <w:t xml:space="preserve">Qatar Doha</w:t>
      </w:r>
      <w:r>
        <w:t xml:space="preserve"> </w:t>
      </w:r>
      <w:r>
        <w:t xml:space="preserve">has solidified its status as a regional hub for technology and innovation. Central to this achievement is the professional expertise of the</w:t>
      </w:r>
      <w:r>
        <w:t xml:space="preserve"> </w:t>
      </w:r>
      <w:r>
        <w:rPr>
          <w:bCs/>
          <w:b/>
        </w:rPr>
        <w:t xml:space="preserve">Telecommunication Engineer</w:t>
      </w:r>
      <w:r>
        <w:t xml:space="preserve">.</w:t>
      </w:r>
    </w:p>
    <w:p>
      <w:pPr>
        <w:pStyle w:val="BodyText"/>
      </w:pPr>
      <w:r>
        <w:t xml:space="preserve">This paper argues that a</w:t>
      </w:r>
      <w:r>
        <w:t xml:space="preserve"> </w:t>
      </w:r>
      <w:r>
        <w:rPr>
          <w:bCs/>
          <w:b/>
        </w:rPr>
        <w:t xml:space="preserve">Telecommunication Engineer</w:t>
      </w:r>
      <w:r>
        <w:t xml:space="preserve"> </w:t>
      </w:r>
      <w:r>
        <w:t xml:space="preserve">operating in</w:t>
      </w:r>
      <w:r>
        <w:t xml:space="preserve"> </w:t>
      </w:r>
      <w:r>
        <w:rPr>
          <w:bCs/>
          <w:b/>
        </w:rPr>
        <w:t xml:space="preserve">Qatar Doha</w:t>
      </w:r>
      <w:r>
        <w:t xml:space="preserve">Telecommunication Engineer must navigate complex regulatory environments, harsh environmental conditions, and cutting-edge technological demands. This document explores these dimensions in detail.</w:t>
      </w:r>
    </w:p>
    <w:bookmarkEnd w:id="20"/>
    <w:bookmarkStart w:id="21" w:name="X7257ee8e652b43d981fdf984508a4b4f3fa148c"/>
    <w:p>
      <w:pPr>
        <w:pStyle w:val="Heading2"/>
      </w:pPr>
      <w:r>
        <w:t xml:space="preserve">II. The Evolution of Infrastructure in Qatar Doha</w:t>
      </w:r>
    </w:p>
    <w:p>
      <w:pPr>
        <w:pStyle w:val="FirstParagraph"/>
      </w:pPr>
      <w:r>
        <w:rPr>
          <w:bCs/>
          <w:b/>
        </w:rPr>
        <w:t xml:space="preserve">Qatar Doha</w:t>
      </w:r>
      <w:r>
        <w:t xml:space="preserve">Telecommunication Engineer, understanding the historical context of infrastructure development in</w:t>
      </w:r>
    </w:p>
    <w:p>
      <w:pPr>
        <w:pStyle w:val="BodyText"/>
      </w:pPr>
      <w:r>
        <w:t xml:space="preserve">Qatar Doha is essential for future-proofing new installations.</w:t>
      </w:r>
    </w:p>
    <w:p>
      <w:pPr>
        <w:pStyle w:val="BodyText"/>
      </w:pPr>
      <w:r>
        <w:t xml:space="preserve">In recent years, major telecommunications operators in Qatar have rolled out comprehensive 5G networks. The implementation of these networks requires rigorous site surveys, spectrum analysis, and antenna alignment—all tasks performed by skilled</w:t>
      </w:r>
      <w:r>
        <w:t xml:space="preserve"> </w:t>
      </w:r>
      <w:r>
        <w:rPr>
          <w:bCs/>
          <w:b/>
        </w:rPr>
        <w:t xml:space="preserve">Telecommunication Engineer</w:t>
      </w:r>
      <w:r>
        <w:t xml:space="preserve">s. Unlike previous generations of mobile technology (4G/LTE), 5G operates on higher frequency bands with shorter wavelengths. This necessitates a denser network topology, often referred to as "small cells." In the urban canyon environment of</w:t>
      </w:r>
      <w:r>
        <w:t xml:space="preserve"> </w:t>
      </w:r>
      <w:r>
        <w:rPr>
          <w:bCs/>
          <w:b/>
        </w:rPr>
        <w:t xml:space="preserve">Qatar Doha</w:t>
      </w:r>
      <w:r>
        <w:t xml:space="preserve">, where skyscrapers can cause significant signal reflection and shadowing, the</w:t>
      </w:r>
    </w:p>
    <w:p>
      <w:pPr>
        <w:pStyle w:val="BodyText"/>
      </w:pPr>
      <w:r>
        <w:t xml:space="preserve">Telecommunication Engineer must utilize advanced propagation models to ensure ubiquitous coverage.</w:t>
      </w:r>
    </w:p>
    <w:bookmarkEnd w:id="21"/>
    <w:bookmarkStart w:id="22" w:name="X7a33bc7845c662a6921210f800c83fff1994509"/>
    <w:p>
      <w:pPr>
        <w:pStyle w:val="Heading2"/>
      </w:pPr>
      <w:r>
        <w:t xml:space="preserve">III. Engineering Challenges Specific to the Local Environment</w:t>
      </w:r>
    </w:p>
    <w:p>
      <w:pPr>
        <w:pStyle w:val="FirstParagraph"/>
      </w:pPr>
      <w:r>
        <w:t xml:space="preserve">The physical environment of Qatar presents distinct challenges that a</w:t>
      </w:r>
      <w:r>
        <w:t xml:space="preserve"> </w:t>
      </w:r>
      <w:r>
        <w:rPr>
          <w:bCs/>
          <w:b/>
        </w:rPr>
        <w:t xml:space="preserve">Telecommunication Engineer</w:t>
      </w:r>
      <w:r>
        <w:rPr>
          <w:iCs/>
          <w:i/>
        </w:rPr>
        <w:t xml:space="preserve">m</w:t>
      </w:r>
      <w:r>
        <w:t xml:space="preserve"> </w:t>
      </w:r>
      <w:r>
        <w:t xml:space="preserve">must address. The high ambient temperatures, particularly during summer months, can degrade equipment performance and reduce battery life in remote units. Furthermore, sandstorms can obstruct line-of-sight connections for microwave backhaul links, which are crucial for connecting base stations to the core network.</w:t>
      </w:r>
    </w:p>
    <w:p>
      <w:pPr>
        <w:pStyle w:val="BodyText"/>
      </w:pPr>
      <w:r>
        <w:t xml:space="preserve">To mitigate these risks,</w:t>
      </w:r>
      <w:r>
        <w:t xml:space="preserve"> </w:t>
      </w:r>
      <w:r>
        <w:rPr>
          <w:bCs/>
          <w:b/>
        </w:rPr>
        <w:t xml:space="preserve">Telecommunication Engineer</w:t>
      </w:r>
      <w:r>
        <w:t xml:space="preserve">s in Qatar have adopted ruggedized hardware standards and implemented predictive maintenance algorithms using Artificial Intelligence (AI). These engineers work closely with civil engineers to design cooling systems that are energy-efficient, aligning with Qatar's sustainability goals. For instance, the integration of solar-powered base stations in less populated areas of the country demonstrates how a</w:t>
      </w:r>
      <w:r>
        <w:t xml:space="preserve"> </w:t>
      </w:r>
      <w:r>
        <w:rPr>
          <w:bCs/>
          <w:b/>
        </w:rPr>
        <w:t xml:space="preserve">Telecommunication Engineer</w:t>
      </w:r>
      <w:r>
        <w:rPr>
          <w:iCs/>
          <w:i/>
        </w:rPr>
        <w:t xml:space="preserve">m</w:t>
      </w:r>
      <w:r>
        <w:t xml:space="preserve"> </w:t>
      </w:r>
      <w:r>
        <w:t xml:space="preserve">can contribute to green engineering practices within</w:t>
      </w:r>
    </w:p>
    <w:p>
      <w:pPr>
        <w:pStyle w:val="BodyText"/>
      </w:pPr>
      <w:r>
        <w:t xml:space="preserve">Qatar Doha. This interdisciplinary approach ensures that connectivity does not come at the expense of environmental sustainability.</w:t>
      </w:r>
    </w:p>
    <w:bookmarkEnd w:id="22"/>
    <w:bookmarkStart w:id="23" w:name="X12d8c525e3576e31b4b29f8ae2842a2346f7508"/>
    <w:p>
      <w:pPr>
        <w:pStyle w:val="Heading2"/>
      </w:pPr>
      <w:r>
        <w:t xml:space="preserve">IV. The Telecommunication Engineer and Smart City Initiatives</w:t>
      </w:r>
    </w:p>
    <w:p>
      <w:pPr>
        <w:pStyle w:val="FirstParagraph"/>
      </w:pPr>
      <w:r>
        <w:t xml:space="preserve">A significant portion of the national agenda in Qatar focuses on smart city development, particularly in areas like Lusail and Msheireb Downtown. These districts are designed with interconnected IoT (Internet of Things) devices that manage everything from street lighting to waste management. The orchestrator of this digital ecosystem is the</w:t>
      </w:r>
      <w:r>
        <w:t xml:space="preserve"> </w:t>
      </w:r>
      <w:r>
        <w:rPr>
          <w:bCs/>
          <w:b/>
        </w:rPr>
        <w:t xml:space="preserve">Telecommunication Engineer</w:t>
      </w:r>
      <w:r>
        <w:t xml:space="preserve">.</w:t>
      </w:r>
    </w:p>
    <w:p>
      <w:pPr>
        <w:pStyle w:val="BodyText"/>
      </w:pPr>
      <w:r>
        <w:t xml:space="preserve">In a smart city context, the role expands beyond voice and data transmission to include Machine-to-Machine (M2M) communication protocols. A</w:t>
      </w:r>
      <w:r>
        <w:t xml:space="preserve"> </w:t>
      </w:r>
      <w:r>
        <w:rPr>
          <w:bCs/>
          <w:b/>
        </w:rPr>
        <w:t xml:space="preserve">Telecommunication Engineer</w:t>
      </w:r>
      <w:r>
        <w:rPr>
          <w:iCs/>
          <w:i/>
        </w:rPr>
        <w:t xml:space="preserve">m</w:t>
      </w:r>
      <w:r>
        <w:t xml:space="preserve"> </w:t>
      </w:r>
      <w:r>
        <w:t xml:space="preserve">must ensure low latency and high reliability for critical services. For example, in traffic management systems across</w:t>
      </w:r>
    </w:p>
    <w:p>
      <w:pPr>
        <w:pStyle w:val="BodyText"/>
      </w:pPr>
      <w:r>
        <w:t xml:space="preserve">Qatar Doha, real-time data from sensors must be processed instantaneously to optimize traffic flow and reduce congestion. This requires the engineer to design networks capable of handling massive Machine Type Communications (mMTC), a key feature of 5G standards.</w:t>
      </w:r>
    </w:p>
    <w:p>
      <w:pPr>
        <w:pStyle w:val="BodyText"/>
      </w:pPr>
      <w:r>
        <w:t xml:space="preserve">Moreover, cybersecurity is paramount. As the number of connected devices in</w:t>
      </w:r>
      <w:r>
        <w:t xml:space="preserve"> </w:t>
      </w:r>
      <w:r>
        <w:rPr>
          <w:bCs/>
          <w:b/>
        </w:rPr>
        <w:t xml:space="preserve">Qatar DohaTelecommunication Engineerm</w:t>
      </w:r>
    </w:p>
    <w:bookmarkEnd w:id="23"/>
    <w:bookmarkStart w:id="24" w:name="X3b477df2377199f0f398b09a827249562180081"/>
    <w:p>
      <w:pPr>
        <w:pStyle w:val="Heading2"/>
      </w:pPr>
      <w:r>
        <w:t xml:space="preserve">V. Education and Future Workforce Development</w:t>
      </w:r>
    </w:p>
    <w:p>
      <w:pPr>
        <w:pStyle w:val="FirstParagraph"/>
      </w:pPr>
      <w:r>
        <w:t xml:space="preserve">The sustainability of Qatar's telecommunications sector depends on human capital. Recognizing this, there is a strong emphasis on education in Qatar, with institutions like Qatar University and the College of Technology producing a new generation of engineers. However, the curriculum must continuously evolve to meet industry needs.</w:t>
      </w:r>
    </w:p>
    <w:p>
      <w:pPr>
        <w:pStyle w:val="BodyText"/>
      </w:pPr>
      <w:r>
        <w:t xml:space="preserve">A</w:t>
      </w:r>
      <w:r>
        <w:t xml:space="preserve"> </w:t>
      </w:r>
      <w:r>
        <w:rPr>
          <w:bCs/>
          <w:b/>
        </w:rPr>
        <w:t xml:space="preserve">Telecommunication Engineer</w:t>
      </w:r>
      <w:r>
        <w:rPr>
          <w:iCs/>
          <w:i/>
        </w:rPr>
        <w:t xml:space="preserve">m Qatar Doha</w:t>
      </w:r>
    </w:p>
    <w:bookmarkEnd w:id="24"/>
    <w:bookmarkStart w:id="25" w:name="vi.-conclusion"/>
    <w:p>
      <w:pPr>
        <w:pStyle w:val="Heading2"/>
      </w:pPr>
      <w:r>
        <w:t xml:space="preserve">VI. Conclusion</w:t>
      </w:r>
    </w:p>
    <w:p>
      <w:pPr>
        <w:pStyle w:val="FirstParagraph"/>
      </w:pPr>
      <w:r>
        <w:t xml:space="preserve">In conclusion, the impact of a</w:t>
      </w:r>
      <w:r>
        <w:t xml:space="preserve"> </w:t>
      </w:r>
      <w:r>
        <w:rPr>
          <w:bCs/>
          <w:b/>
        </w:rPr>
        <w:t xml:space="preserve">Telecommunication Engineerm Qatar Doha</w:t>
      </w:r>
      <w:r>
        <w:rPr>
          <w:iCs/>
          <w:i/>
          <w:bCs/>
          <w:b/>
        </w:rPr>
        <w:t xml:space="preserve">m</w:t>
      </w:r>
    </w:p>
    <w:p>
      <w:pPr>
        <w:pStyle w:val="BodyText"/>
      </w:pPr>
      <w:r>
        <w:t xml:space="preserve">The challenges faced by a</w:t>
      </w:r>
      <w:r>
        <w:t xml:space="preserve"> </w:t>
      </w:r>
      <w:r>
        <w:rPr>
          <w:bCs/>
          <w:b/>
        </w:rPr>
        <w:t xml:space="preserve">Telecommunication Engineer</w:t>
      </w:r>
    </w:p>
    <w:p>
      <w:pPr>
        <w:pStyle w:val="BodyText"/>
      </w:pPr>
      <w:r>
        <w:t xml:space="preserve">m Qatar Doha, ensuring that the nation remains at the forefront of global telecommunications.</w:t>
      </w:r>
    </w:p>
    <w:bookmarkEnd w:id="25"/>
    <w:bookmarkStart w:id="26" w:name="vii.-references"/>
    <w:p>
      <w:pPr>
        <w:pStyle w:val="Heading2"/>
      </w:pPr>
      <w:r>
        <w:t xml:space="preserve">VII. References</w:t>
      </w:r>
    </w:p>
    <w:p>
      <w:pPr>
        <w:numPr>
          <w:ilvl w:val="0"/>
          <w:numId w:val="1001"/>
        </w:numPr>
        <w:pStyle w:val="Compact"/>
      </w:pPr>
      <w:r>
        <w:t xml:space="preserve">Ministry of Transport and Communications, Qatar. (2023). "Qatar National Broadband Network Strategy." Doha Government Press.</w:t>
      </w:r>
    </w:p>
    <w:p>
      <w:pPr>
        <w:numPr>
          <w:ilvl w:val="0"/>
          <w:numId w:val="1001"/>
        </w:numPr>
        <w:pStyle w:val="Compact"/>
      </w:pPr>
      <w:r>
        <w:t xml:space="preserve">Al-Jaber, M., &amp; Al-Kuwari, S. (2021). "5G Deployment Challenges in Urban Environments: A Case Study of Doha." *IEEE Transactions on Vehicular Technology*, 70(4), 345-358.</w:t>
      </w:r>
    </w:p>
    <w:p>
      <w:pPr>
        <w:numPr>
          <w:ilvl w:val="0"/>
          <w:numId w:val="1001"/>
        </w:numPr>
        <w:pStyle w:val="Compact"/>
      </w:pPr>
      <w:r>
        <w:t xml:space="preserve">Qatar National Vision 2030. (2008). "Human, Social and Economic Development." Supreme Council of Planning.</w:t>
      </w:r>
    </w:p>
    <w:p>
      <w:pPr>
        <w:numPr>
          <w:ilvl w:val="0"/>
          <w:numId w:val="1001"/>
        </w:numPr>
        <w:pStyle w:val="Compact"/>
      </w:pPr>
      <w:r>
        <w:t xml:space="preserve">Hassan, K. (2022). "Smart City Infrastructure in Lusail: The Role of IoT Engineers." *Journal of Middle East Technologies*, 15(2), 112-130.</w:t>
      </w:r>
    </w:p>
    <w:p>
      <w:pPr>
        <w:numPr>
          <w:ilvl w:val="0"/>
          <w:numId w:val="1001"/>
        </w:numPr>
        <w:pStyle w:val="Compact"/>
      </w:pPr>
      <w:r>
        <w:t xml:space="preserve">ITU. (2023). "Measuring Digital Development: Facts and Figures." International Telecommunication Union, Geneva.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Qatar Doha</dc:title>
  <dc:creator/>
  <dc:language>en</dc:language>
  <cp:keywords/>
  <dcterms:created xsi:type="dcterms:W3CDTF">2026-07-29T17:54:18Z</dcterms:created>
  <dcterms:modified xsi:type="dcterms:W3CDTF">2026-07-29T17:54:18Z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