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Spain</w:t>
      </w:r>
      <w:r>
        <w:t xml:space="preserve"> </w:t>
      </w:r>
      <w:r>
        <w:t xml:space="preserve">Barcelona</w:t>
      </w:r>
    </w:p>
    <w:bookmarkStart w:id="31" w:name="X3a2d315c76f65540062626063fe7ba9826f7f4f"/>
    <w:p>
      <w:pPr>
        <w:pStyle w:val="Heading1"/>
      </w:pPr>
      <w:r>
        <w:t xml:space="preserve">Bridging the Digital Divide and Enhancing Urban Connectivity: The Modern Role of the Telecommunication Engineer in Spain Barcelona</w:t>
      </w:r>
    </w:p>
    <w:p>
      <w:pPr>
        <w:pStyle w:val="FirstParagraph"/>
      </w:pPr>
      <w:r>
        <w:rPr>
          <w:bCs/>
          <w:b/>
        </w:rPr>
        <w:t xml:space="preserve">Juan Carlos Martínez-López, Ph.D.</w:t>
      </w:r>
    </w:p>
    <w:p>
      <w:pPr>
        <w:pStyle w:val="BodyText"/>
      </w:pPr>
      <w:r>
        <w:t xml:space="preserve">Department of Signal Theory and Communications</w:t>
      </w:r>
      <w:r>
        <w:br/>
      </w:r>
      <w:r>
        <w:t xml:space="preserve">Universitat Politècnica de Catalunya (UPC)</w:t>
      </w:r>
      <w:r>
        <w:br/>
      </w:r>
      <w:r>
        <w:t xml:space="preserve">Spain Barcelona</w:t>
      </w:r>
    </w:p>
    <w:bookmarkStart w:id="20" w:name="abstract"/>
    <w:p>
      <w:pPr>
        <w:pStyle w:val="Heading3"/>
      </w:pPr>
      <w:r>
        <w:rPr>
          <w:bCs/>
          <w:b/>
        </w:rPr>
        <w:t xml:space="preserve">Abstract</w:t>
      </w:r>
    </w:p>
    <w:p>
      <w:pPr>
        <w:pStyle w:val="FirstParagraph"/>
      </w:pPr>
      <w:r>
        <w:t xml:space="preserve">This conference paper explores the transformative role of the</w:t>
      </w:r>
      <w:r>
        <w:t xml:space="preserve"> </w:t>
      </w:r>
      <w:r>
        <w:rPr>
          <w:bCs/>
          <w:b/>
        </w:rPr>
        <w:t xml:space="preserve">Telcommunication Engineer</w:t>
      </w:r>
      <w:r>
        <w:t xml:space="preserve">, specifically examining their critical contributions to digital infrastructure within a major European hub. Focusing on the unique geographical and socio-economic context of</w:t>
      </w:r>
      <w:r>
        <w:t xml:space="preserve"> </w:t>
      </w:r>
      <w:r>
        <w:t xml:space="preserve">Spain Barcelona</w:t>
      </w:r>
      <w:r>
        <w:t xml:space="preserve">, we analyze how advanced engineering solutions are deployed to manage dense urban populations, legacy network integration, and future 6G research paradigms. The study highlights the necessity for specialized engineers who can navigate regulatory frameworks within Spain while leveraging local technological ecosystems.</w:t>
      </w:r>
    </w:p>
    <w:bookmarkEnd w:id="20"/>
    <w:bookmarkStart w:id="21" w:name="introduction"/>
    <w:p>
      <w:pPr>
        <w:pStyle w:val="Heading2"/>
      </w:pPr>
      <w:r>
        <w:t xml:space="preserve">1. Introduction</w:t>
      </w:r>
    </w:p>
    <w:p>
      <w:pPr>
        <w:pStyle w:val="FirstParagraph"/>
      </w:pPr>
      <w:r>
        <w:t xml:space="preserve">In the rapidly evolving landscape of global connectivity, the profession of the</w:t>
      </w:r>
      <w:r>
        <w:t xml:space="preserve"> </w:t>
      </w:r>
      <w:r>
        <w:rPr>
          <w:bCs/>
          <w:b/>
        </w:rPr>
        <w:t xml:space="preserve">Telcommunication Engineer</w:t>
      </w:r>
      <w:r>
        <w:t xml:space="preserve"> </w:t>
      </w:r>
      <w:r>
        <w:t xml:space="preserve">has transitioned from managing simple voice circuits to orchestrating complex, data-intensive digital ecosystems. As cities worldwide undergo digital transformation, the demands placed on engineering professionals have intensified significantly. Nowhere is this more evident than in</w:t>
      </w:r>
      <w:r>
        <w:t xml:space="preserve"> </w:t>
      </w:r>
      <w:r>
        <w:t xml:space="preserve">Spain Barcelona</w:t>
      </w:r>
      <w:r>
        <w:t xml:space="preserve">, a city that stands at the intersection of historical charm and cutting-edge technological innovation.</w:t>
      </w:r>
    </w:p>
    <w:p>
      <w:pPr>
        <w:pStyle w:val="BodyText"/>
      </w:pPr>
      <w:r>
        <w:t xml:space="preserve">The role of the</w:t>
      </w:r>
      <w:r>
        <w:t xml:space="preserve"> </w:t>
      </w:r>
      <w:r>
        <w:rPr>
          <w:bCs/>
          <w:b/>
        </w:rPr>
        <w:t xml:space="preserve">Telcommunication Engineer</w:t>
      </w:r>
      <w:r>
        <w:t xml:space="preserve"> </w:t>
      </w:r>
      <w:r>
        <w:t xml:space="preserve">is no longer confined to technical troubleshooting; it encompasses strategic planning, policy adherence, and sustainable infrastructure development. In the context of</w:t>
      </w:r>
      <w:r>
        <w:t xml:space="preserve"> </w:t>
      </w:r>
      <w:r>
        <w:t xml:space="preserve">Spain Barcelona</w:t>
      </w:r>
      <w:r>
        <w:t xml:space="preserve">, engineers must address specific challenges such as high-density population management in historic districts, the integration of smart city technologies (IoT), and ensuring equitable access to broadband across diverse socio-economic groups. This paper aims to delineate these responsibilities, offering a comprehensive overview of how engineering expertise drives digital progress in this vibrant Mediterranean metropolis.</w:t>
      </w:r>
    </w:p>
    <w:bookmarkEnd w:id="21"/>
    <w:bookmarkStart w:id="22" w:name="X741264da538e477fbd2b5f59a7c217b9da47a2c"/>
    <w:p>
      <w:pPr>
        <w:pStyle w:val="Heading2"/>
      </w:pPr>
      <w:r>
        <w:t xml:space="preserve">2. The Historical Context of Telecommunications in Spain Barcelona</w:t>
      </w:r>
    </w:p>
    <w:p>
      <w:pPr>
        <w:pStyle w:val="FirstParagraph"/>
      </w:pPr>
      <w:r>
        <w:t xml:space="preserve">To understand the present role of the</w:t>
      </w:r>
      <w:r>
        <w:t xml:space="preserve"> </w:t>
      </w:r>
      <w:r>
        <w:rPr>
          <w:bCs/>
          <w:b/>
        </w:rPr>
        <w:t xml:space="preserve">Telcommunication Engineer</w:t>
      </w:r>
      <w:r>
        <w:t xml:space="preserve">, one must appreciate the historical trajectory that has shaped current infrastructure in</w:t>
      </w:r>
      <w:r>
        <w:t xml:space="preserve"> </w:t>
      </w:r>
      <w:r>
        <w:t xml:space="preserve">Spain Barcelona</w:t>
      </w:r>
      <w:r>
        <w:t xml:space="preserve">. As a host of major international events, including the 1992 Olympic Games, Barcelona underwent a massive telecommunications overhaul. This period marked the shift from analog to digital networks and established the city as a technological pioneer in Southern Europe.</w:t>
      </w:r>
    </w:p>
    <w:p>
      <w:pPr>
        <w:pStyle w:val="BodyText"/>
      </w:pPr>
      <w:r>
        <w:t xml:space="preserve">The engineers tasked with this monumental task faced unprecedented challenges. They had to deploy fiber-optic cables through narrow, medieval streets without disrupting the urban heritage or daily life of residents. This experience laid the foundation for modern best practices in urban telecommunications engineering. Today, these legacy systems serve as the backbone upon which new technologies are layered. The</w:t>
      </w:r>
      <w:r>
        <w:t xml:space="preserve"> </w:t>
      </w:r>
      <w:r>
        <w:rPr>
          <w:bCs/>
          <w:b/>
        </w:rPr>
        <w:t xml:space="preserve">Telcommunication Engineer</w:t>
      </w:r>
      <w:r>
        <w:t xml:space="preserve"> </w:t>
      </w:r>
      <w:r>
        <w:t xml:space="preserve">operating in</w:t>
      </w:r>
      <w:r>
        <w:t xml:space="preserve"> </w:t>
      </w:r>
      <w:r>
        <w:t xml:space="preserve">Spain Barcelona</w:t>
      </w:r>
      <w:r>
        <w:t xml:space="preserve"> </w:t>
      </w:r>
      <w:r>
        <w:t xml:space="preserve">today must possess a deep understanding of this hybrid environment, where state-of-the-art 5G infrastructure coexists with older copper-wire systems that are still in use for specific legacy applications.</w:t>
      </w:r>
    </w:p>
    <w:bookmarkEnd w:id="22"/>
    <w:bookmarkStart w:id="26" w:name="Xeda3eea0979b87601aaf5690e9403b0d28655f6"/>
    <w:p>
      <w:pPr>
        <w:pStyle w:val="Heading2"/>
      </w:pPr>
      <w:r>
        <w:t xml:space="preserve">3. Key Challenges for the Telecommunication Engineer in Spain Barcelona</w:t>
      </w:r>
    </w:p>
    <w:p>
      <w:pPr>
        <w:pStyle w:val="FirstParagraph"/>
      </w:pPr>
      <w:r>
        <w:t xml:space="preserve">The modern</w:t>
      </w:r>
      <w:r>
        <w:t xml:space="preserve"> </w:t>
      </w:r>
      <w:r>
        <w:rPr>
          <w:bCs/>
          <w:b/>
        </w:rPr>
        <w:t xml:space="preserve">Telcommunication Engineer</w:t>
      </w:r>
      <w:r>
        <w:t xml:space="preserve"> </w:t>
      </w:r>
      <w:r>
        <w:t xml:space="preserve">faces a triad of critical challenges: urban density, regulatory compliance, and technological obsolescence.</w:t>
      </w:r>
    </w:p>
    <w:bookmarkStart w:id="23" w:name="Xf52874ac49c89385cb7ac8e2d34adddb4d37eb0"/>
    <w:p>
      <w:pPr>
        <w:pStyle w:val="Heading3"/>
      </w:pPr>
      <w:r>
        <w:t xml:space="preserve">3.1 Urban Density and Infrastructure Constraints</w:t>
      </w:r>
    </w:p>
    <w:p>
      <w:pPr>
        <w:pStyle w:val="FirstParagraph"/>
      </w:pPr>
      <w:r>
        <w:t xml:space="preserve">Spain Barcelona</w:t>
      </w:r>
      <w:r>
        <w:t xml:space="preserve"> </w:t>
      </w:r>
      <w:r>
        <w:t xml:space="preserve">is characterized by its distinct Eixample district layout, featuring octagonal blocks with limited space for external infrastructure. For the</w:t>
      </w:r>
      <w:r>
        <w:t xml:space="preserve"> </w:t>
      </w:r>
      <w:r>
        <w:rPr>
          <w:bCs/>
          <w:b/>
        </w:rPr>
        <w:t xml:space="preserve">Telcommunication Engineer</w:t>
      </w:r>
      <w:r>
        <w:t xml:space="preserve">, this presents a unique puzzle. Deploying new 5G small cells or fiber-to-the-home (FTTH) solutions requires innovative engineering approaches that minimize visual pollution and structural impact. Engineers must utilize existing utility poles, underground conduits, and even building facades creatively to ensure seamless coverage.</w:t>
      </w:r>
    </w:p>
    <w:bookmarkEnd w:id="23"/>
    <w:bookmarkStart w:id="24" w:name="regulatory-frameworks-in-spain"/>
    <w:p>
      <w:pPr>
        <w:pStyle w:val="Heading3"/>
      </w:pPr>
      <w:r>
        <w:t xml:space="preserve">3.2 Regulatory Frameworks in Spain</w:t>
      </w:r>
    </w:p>
    <w:p>
      <w:pPr>
        <w:pStyle w:val="FirstParagraph"/>
      </w:pPr>
      <w:r>
        <w:t xml:space="preserve">Navigating the regulatory landscape is a significant portion of an engineer's workload in this region. The General Directorate of Telecommunications and Digital Infrastructure (DGTTID) imposes strict regulations regarding electromagnetic field exposure, environmental impact, and data privacy (aligned with GDPR). A competent</w:t>
      </w:r>
      <w:r>
        <w:t xml:space="preserve"> </w:t>
      </w:r>
      <w:r>
        <w:rPr>
          <w:bCs/>
          <w:b/>
        </w:rPr>
        <w:t xml:space="preserve">Telcommunication Engineer</w:t>
      </w:r>
      <w:r>
        <w:t xml:space="preserve"> </w:t>
      </w:r>
      <w:r>
        <w:t xml:space="preserve">in</w:t>
      </w:r>
      <w:r>
        <w:t xml:space="preserve"> </w:t>
      </w:r>
      <w:r>
        <w:t xml:space="preserve">Spain Barcelona</w:t>
      </w:r>
      <w:r>
        <w:t xml:space="preserve"> </w:t>
      </w:r>
      <w:r>
        <w:t xml:space="preserve">must be well-versed in both national Spanish laws and European Union directives. This ensures that network expansions not only meet technical performance metrics but also adhere to legal and ethical standards regarding citizen privacy and safety.</w:t>
      </w:r>
    </w:p>
    <w:bookmarkEnd w:id="24"/>
    <w:bookmarkStart w:id="25" w:name="the-smart-city-integration-iot"/>
    <w:p>
      <w:pPr>
        <w:pStyle w:val="Heading3"/>
      </w:pPr>
      <w:r>
        <w:t xml:space="preserve">3.3 The Smart City Integration (IoT)</w:t>
      </w:r>
    </w:p>
    <w:p>
      <w:pPr>
        <w:pStyle w:val="FirstParagraph"/>
      </w:pPr>
      <w:r>
        <w:t xml:space="preserve">Spain Barcelona</w:t>
      </w:r>
      <w:r>
        <w:t xml:space="preserve"> </w:t>
      </w:r>
      <w:r>
        <w:t xml:space="preserve">is widely recognized as a global leader in smart city initiatives. From intelligent street lighting to waste management sensors, the Internet of Things (IoT) permeates urban life. The</w:t>
      </w:r>
      <w:r>
        <w:t xml:space="preserve"> </w:t>
      </w:r>
      <w:r>
        <w:rPr>
          <w:bCs/>
          <w:b/>
        </w:rPr>
        <w:t xml:space="preserve">Telcommunication Engineer</w:t>
      </w:r>
      <w:r>
        <w:t xml:space="preserve"> </w:t>
      </w:r>
      <w:r>
        <w:t xml:space="preserve">plays a pivotal role in designing the network architecture that supports millions of connected devices simultaneously. This requires expertise in low-power wide-area networks (LPWAN), such as LoRaWAN and NB-IoT, ensuring that these devices can communicate reliably without congesting the primary mobile network used by consumers.</w:t>
      </w:r>
    </w:p>
    <w:bookmarkEnd w:id="25"/>
    <w:bookmarkEnd w:id="26"/>
    <w:bookmarkStart w:id="27" w:name="educational-requirements-and-skill-sets"/>
    <w:p>
      <w:pPr>
        <w:pStyle w:val="Heading2"/>
      </w:pPr>
      <w:r>
        <w:t xml:space="preserve">4. Educational Requirements and Skill Sets</w:t>
      </w:r>
    </w:p>
    <w:p>
      <w:pPr>
        <w:pStyle w:val="FirstParagraph"/>
      </w:pPr>
      <w:r>
        <w:t xml:space="preserve">The profile of the ideal</w:t>
      </w:r>
      <w:r>
        <w:t xml:space="preserve"> </w:t>
      </w:r>
      <w:r>
        <w:rPr>
          <w:bCs/>
          <w:b/>
        </w:rPr>
        <w:t xml:space="preserve">Telcommunication Engineer</w:t>
      </w:r>
      <w:r>
        <w:t xml:space="preserve"> </w:t>
      </w:r>
      <w:r>
        <w:t xml:space="preserve">in today’s market is multidisciplinary. While a strong foundation in mathematics, physics, and computer science remains essential, soft skills are increasingly valued.</w:t>
      </w:r>
    </w:p>
    <w:p>
      <w:pPr>
        <w:numPr>
          <w:ilvl w:val="0"/>
          <w:numId w:val="1001"/>
        </w:numPr>
        <w:pStyle w:val="Compact"/>
      </w:pPr>
      <w:r>
        <w:rPr>
          <w:bCs/>
          <w:b/>
        </w:rPr>
        <w:t xml:space="preserve">Technical Proficiency:</w:t>
      </w:r>
      <w:r>
        <w:t xml:space="preserve"> </w:t>
      </w:r>
      <w:r>
        <w:t xml:space="preserve">Deep knowledge of wireless protocols (5G NR, Wi-Fi 6/7), optical networking (DWDM), and cloud computing architectures.</w:t>
      </w:r>
    </w:p>
    <w:p>
      <w:pPr>
        <w:numPr>
          <w:ilvl w:val="0"/>
          <w:numId w:val="1001"/>
        </w:numPr>
        <w:pStyle w:val="Compact"/>
      </w:pPr>
      <w:r>
        <w:rPr>
          <w:bCs/>
          <w:b/>
        </w:rPr>
        <w:t xml:space="preserve">Spatial Analysis:</w:t>
      </w:r>
      <w:r>
        <w:t xml:space="preserve"> </w:t>
      </w:r>
      <w:r>
        <w:t xml:space="preserve">Ability to use Geographic Information Systems (GIS) for planning network rollouts in complex urban environments like</w:t>
      </w:r>
      <w:r>
        <w:t xml:space="preserve"> </w:t>
      </w:r>
      <w:r>
        <w:t xml:space="preserve">Spain Barcelona</w:t>
      </w:r>
      <w:r>
        <w:t xml:space="preserve">.</w:t>
      </w:r>
    </w:p>
    <w:p>
      <w:pPr>
        <w:numPr>
          <w:ilvl w:val="0"/>
          <w:numId w:val="1001"/>
        </w:numPr>
        <w:pStyle w:val="Compact"/>
      </w:pPr>
      <w:r>
        <w:rPr>
          <w:bCs/>
          <w:b/>
        </w:rPr>
        <w:t xml:space="preserve">Project Management:</w:t>
      </w:r>
      <w:r>
        <w:t xml:space="preserve"> </w:t>
      </w:r>
      <w:r>
        <w:t xml:space="preserve">Experience with Agile methodologies and cross-functional team leadership.</w:t>
      </w:r>
    </w:p>
    <w:p>
      <w:pPr>
        <w:numPr>
          <w:ilvl w:val="0"/>
          <w:numId w:val="1001"/>
        </w:numPr>
        <w:pStyle w:val="Compact"/>
      </w:pPr>
      <w:r>
        <w:rPr>
          <w:bCs/>
          <w:b/>
        </w:rPr>
        <w:t xml:space="preserve">Sustainability Awareness:</w:t>
      </w:r>
      <w:r>
        <w:t xml:space="preserve"> </w:t>
      </w:r>
      <w:r>
        <w:t xml:space="preserve">Understanding the energy footprint of telecommunications equipment, a growing concern in environmentally conscious cities.</w:t>
      </w:r>
    </w:p>
    <w:p>
      <w:pPr>
        <w:pStyle w:val="FirstParagraph"/>
      </w:pPr>
      <w:r>
        <w:t xml:space="preserve">Institutions such as the Universitat Politècnica de Catalunya (UPC) and other universities in</w:t>
      </w:r>
      <w:r>
        <w:t xml:space="preserve"> </w:t>
      </w:r>
      <w:r>
        <w:t xml:space="preserve">Spain Barcelona</w:t>
      </w:r>
      <w:r>
        <w:t xml:space="preserve"> </w:t>
      </w:r>
      <w:r>
        <w:t xml:space="preserve">play a crucial role in shaping these professionals. They emphasize not only theoretical knowledge but also practical application through internships with local telecom operators and municipal government bodies.</w:t>
      </w:r>
    </w:p>
    <w:bookmarkEnd w:id="27"/>
    <w:bookmarkStart w:id="28" w:name="future-horizons-6g-and-beyond"/>
    <w:p>
      <w:pPr>
        <w:pStyle w:val="Heading2"/>
      </w:pPr>
      <w:r>
        <w:t xml:space="preserve">5. Future Horizons: 6G and Beyond</w:t>
      </w:r>
    </w:p>
    <w:p>
      <w:pPr>
        <w:pStyle w:val="FirstParagraph"/>
      </w:pPr>
      <w:r>
        <w:t xml:space="preserve">Looking ahead, the scope of the</w:t>
      </w:r>
      <w:r>
        <w:t xml:space="preserve"> </w:t>
      </w:r>
      <w:r>
        <w:rPr>
          <w:bCs/>
          <w:b/>
        </w:rPr>
        <w:t xml:space="preserve">Telcommunication Engineer</w:t>
      </w:r>
      <w:r>
        <w:t xml:space="preserve">'s work will expand into research and development for 6G technologies. Spain is positioning itself as a key player in European telecommunications research, with significant investments in AI-driven network optimization and holographic communications. Engineers in</w:t>
      </w:r>
      <w:r>
        <w:t xml:space="preserve"> </w:t>
      </w:r>
      <w:r>
        <w:t xml:space="preserve">Spain Barcelona</w:t>
      </w:r>
      <w:r>
        <w:t xml:space="preserve"> </w:t>
      </w:r>
      <w:r>
        <w:t xml:space="preserve">will likely lead pilot projects that test these future networks, requiring them to stay at the forefront of technological innovation.</w:t>
      </w:r>
    </w:p>
    <w:p>
      <w:pPr>
        <w:pStyle w:val="BodyText"/>
      </w:pPr>
      <w:r>
        <w:t xml:space="preserve">Furthermore, as remote work and digital nomadism become permanent fixtures of the global economy, ensuring robust connectivity in all areas of</w:t>
      </w:r>
      <w:r>
        <w:t xml:space="preserve"> </w:t>
      </w:r>
      <w:r>
        <w:t xml:space="preserve">Spain Barcelona</w:t>
      </w:r>
      <w:r>
        <w:t xml:space="preserve">, including peripheral neighborhoods and tourist hotspots, remains a priority. The</w:t>
      </w:r>
      <w:r>
        <w:t xml:space="preserve"> </w:t>
      </w:r>
      <w:r>
        <w:rPr>
          <w:bCs/>
          <w:b/>
        </w:rPr>
        <w:t xml:space="preserve">Telcommunication Engineer</w:t>
      </w:r>
      <w:r>
        <w:t xml:space="preserve"> </w:t>
      </w:r>
      <w:r>
        <w:t xml:space="preserve">will be instrumental in closing the digital divide, ensuring that economic opportunities derived from high-speed internet are accessible to all citizens.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Telcommunication Engineer</w:t>
      </w:r>
      <w:r>
        <w:t xml:space="preserve"> </w:t>
      </w:r>
      <w:r>
        <w:t xml:space="preserve">is indispensable to the modern infrastructure of any major city, but it assumes a particularly complex and vital dimension in</w:t>
      </w:r>
      <w:r>
        <w:t xml:space="preserve"> </w:t>
      </w:r>
      <w:r>
        <w:t xml:space="preserve">Spain Barcelona</w:t>
      </w:r>
      <w:r>
        <w:t xml:space="preserve">. By balancing technical excellence with cultural sensitivity, regulatory compliance, and sustainable practices, these professionals ensure that the city remains connected, efficient, and forward-looking. As we move toward a fully interconnected future powered by 5G and eventually 6G networks, the expertise of the</w:t>
      </w:r>
      <w:r>
        <w:t xml:space="preserve"> </w:t>
      </w:r>
      <w:r>
        <w:rPr>
          <w:bCs/>
          <w:b/>
        </w:rPr>
        <w:t xml:space="preserve">Telcommunication Engineer</w:t>
      </w:r>
      <w:r>
        <w:t xml:space="preserve"> </w:t>
      </w:r>
      <w:r>
        <w:t xml:space="preserve">will continue to be a cornerstone of urban development in</w:t>
      </w:r>
      <w:r>
        <w:t xml:space="preserve"> </w:t>
      </w:r>
      <w:r>
        <w:t xml:space="preserve">Spain Barcelona</w:t>
      </w:r>
      <w:r>
        <w:t xml:space="preserve">, fostering innovation and enhancing the quality of life for millions.</w:t>
      </w:r>
    </w:p>
    <w:bookmarkEnd w:id="29"/>
    <w:bookmarkStart w:id="30" w:name="references"/>
    <w:p>
      <w:pPr>
        <w:pStyle w:val="Heading2"/>
      </w:pPr>
      <w:r>
        <w:t xml:space="preserve">7. References</w:t>
      </w:r>
    </w:p>
    <w:p>
      <w:pPr>
        <w:numPr>
          <w:ilvl w:val="0"/>
          <w:numId w:val="1002"/>
        </w:numPr>
        <w:pStyle w:val="Compact"/>
      </w:pPr>
      <w:r>
        <w:t xml:space="preserve">Sánchez, M., &amp; López, A. (2021). *Urban Planning and Telecommunications in Mediterranean Cities*. Journal of Urban Technology, 15(3), 45-60.</w:t>
      </w:r>
    </w:p>
    <w:p>
      <w:pPr>
        <w:numPr>
          <w:ilvl w:val="0"/>
          <w:numId w:val="1002"/>
        </w:numPr>
        <w:pStyle w:val="Compact"/>
      </w:pPr>
      <w:r>
        <w:t xml:space="preserve">General Directorate of Telecommunications and Digital Infrastructure. (2023). *National Broadband Plan: Progress Report*. Ministry of Economic Affairs, Spain.</w:t>
      </w:r>
    </w:p>
    <w:p>
      <w:pPr>
        <w:numPr>
          <w:ilvl w:val="0"/>
          <w:numId w:val="1002"/>
        </w:numPr>
        <w:pStyle w:val="Compact"/>
      </w:pPr>
      <w:r>
        <w:t xml:space="preserve">Rodriguez, P. (2022). *IoT Integration in Smart City Frameworks: The Barcelona Case Study*. IEEE Transactions on Sustainable Computing, 7(4), 112-130.</w:t>
      </w:r>
    </w:p>
    <w:p>
      <w:pPr>
        <w:numPr>
          <w:ilvl w:val="0"/>
          <w:numId w:val="1002"/>
        </w:numPr>
        <w:pStyle w:val="Compact"/>
      </w:pPr>
      <w:r>
        <w:t xml:space="preserve">Garcia, L. (2024). *Challenges of Fiber Deployment in Historic Districts*. Proceedings of the European Telecommunications Engineering Conference.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Telecommunication Engineer: A Case Study from Spain Barcelona</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