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China</w:t>
      </w:r>
      <w:r>
        <w:t xml:space="preserve"> </w:t>
      </w:r>
      <w:r>
        <w:t xml:space="preserve">Shanghai:</w:t>
      </w:r>
      <w:r>
        <w:t xml:space="preserve"> </w:t>
      </w:r>
      <w:r>
        <w:t xml:space="preserve">Bridging</w:t>
      </w:r>
      <w:r>
        <w:t xml:space="preserve"> </w:t>
      </w:r>
      <w:r>
        <w:t xml:space="preserve">Linguistic</w:t>
      </w:r>
      <w:r>
        <w:t xml:space="preserve"> </w:t>
      </w:r>
      <w:r>
        <w:t xml:space="preserve">and</w:t>
      </w:r>
      <w:r>
        <w:t xml:space="preserve"> </w:t>
      </w:r>
      <w:r>
        <w:t xml:space="preserve">Cultural</w:t>
      </w:r>
      <w:r>
        <w:t xml:space="preserve"> </w:t>
      </w:r>
      <w:r>
        <w:t xml:space="preserve">Divides</w:t>
      </w:r>
      <w:r>
        <w:t xml:space="preserve"> </w:t>
      </w:r>
      <w:r>
        <w:t xml:space="preserve">in</w:t>
      </w:r>
      <w:r>
        <w:t xml:space="preserve"> </w:t>
      </w:r>
      <w:r>
        <w:t xml:space="preserve">a</w:t>
      </w:r>
      <w:r>
        <w:t xml:space="preserve"> </w:t>
      </w:r>
      <w:r>
        <w:t xml:space="preserve">Global</w:t>
      </w:r>
      <w:r>
        <w:t xml:space="preserve"> </w:t>
      </w:r>
      <w:r>
        <w:t xml:space="preserve">Hub</w:t>
      </w:r>
    </w:p>
    <w:bookmarkStart w:id="30" w:name="Xbd7e7e49479d131fbb0dfd7e46dad04c40d6342"/>
    <w:p>
      <w:pPr>
        <w:pStyle w:val="Heading1"/>
      </w:pPr>
      <w:r>
        <w:t xml:space="preserve">The Role of the Translator Interpreter in China Shanghai:</w:t>
      </w:r>
      <w:r>
        <w:br/>
      </w:r>
      <w:r>
        <w:t xml:space="preserve">Bridging Linguistic and Cultural Divides in a Global Hub</w:t>
      </w:r>
    </w:p>
    <w:p>
      <w:pPr>
        <w:pStyle w:val="FirstParagraph"/>
      </w:pPr>
      <w:r>
        <w:rPr>
          <w:bCs/>
          <w:b/>
        </w:rPr>
        <w:t xml:space="preserve">Author:</w:t>
      </w:r>
      <w:r>
        <w:br/>
      </w:r>
      <w:r>
        <w:t xml:space="preserve">[Your Name/Researcher ID]</w:t>
      </w:r>
      <w:r>
        <w:br/>
      </w:r>
      <w:r>
        <w:t xml:space="preserve">Affiliation: Institute of International Linguistics and Cross-Cultural Communication</w:t>
      </w:r>
      <w:r>
        <w:br/>
      </w:r>
      <w:r>
        <w:t xml:space="preserve">Date: October 2023</w:t>
      </w:r>
    </w:p>
    <w:bookmarkStart w:id="20" w:name="abstract"/>
    <w:p>
      <w:pPr>
        <w:pStyle w:val="Heading2"/>
      </w:pPr>
      <w:r>
        <w:t xml:space="preserve">Abstract</w:t>
      </w:r>
    </w:p>
    <w:p>
      <w:pPr>
        <w:pStyle w:val="FirstParagraph"/>
      </w:pPr>
      <w:r>
        <w:t xml:space="preserve">This paper examines the critical function of the professional translator interpreter within the dynamic socio-economic landscape of China Shanghai. As Shanghai solidifies its status as a premier global financial center and a hub for international trade, the demand for high-level linguistic mediation has surged beyond traditional translation needs. This study analyzes how skilled translator interpreters facilitate diplomatic relations, corporate negotiations, and cultural exchange in this specific metropolitan context. By integrating field observations from recent international forums held in Shanghai with theoretical frameworks of cross-cultural communication, we argue that the modern translator interpreter is not merely a linguistic conduit but a strategic cultural broker essential for the sustained success of international engagements in China Shanghai.</w:t>
      </w:r>
    </w:p>
    <w:bookmarkEnd w:id="20"/>
    <w:bookmarkStart w:id="21" w:name="introduction"/>
    <w:p>
      <w:pPr>
        <w:pStyle w:val="Heading2"/>
      </w:pPr>
      <w:r>
        <w:t xml:space="preserve">1. Introduction</w:t>
      </w:r>
    </w:p>
    <w:p>
      <w:pPr>
        <w:pStyle w:val="FirstParagraph"/>
      </w:pPr>
      <w:r>
        <w:t xml:space="preserve">In an increasingly globalized world, language serves as both a bridge and a barrier to international cooperation. Nowhere is this dichotomy more pronounced than in</w:t>
      </w:r>
      <w:r>
        <w:t xml:space="preserve"> </w:t>
      </w:r>
      <w:r>
        <w:rPr>
          <w:bCs/>
          <w:b/>
        </w:rPr>
        <w:t xml:space="preserve">China Shanghai</w:t>
      </w:r>
      <w:r>
        <w:t xml:space="preserve">, a city that stands at the intersection of Eastern tradition and Western modernity. As the economic engine of the People's Republic of China, Shanghai hosts thousands of multinational corporations, diplomatic missions, and annual international summits annually. Consequently, the role of the</w:t>
      </w:r>
      <w:r>
        <w:t xml:space="preserve"> </w:t>
      </w:r>
      <w:r>
        <w:rPr>
          <w:bCs/>
          <w:b/>
        </w:rPr>
        <w:t xml:space="preserve">Translator Interpreter</w:t>
      </w:r>
      <w:r>
        <w:t xml:space="preserve"> </w:t>
      </w:r>
      <w:r>
        <w:t xml:space="preserve">has evolved from a passive linguistic service provider to an active participant in shaping business outcomes and diplomatic narratives.</w:t>
      </w:r>
    </w:p>
    <w:p>
      <w:pPr>
        <w:pStyle w:val="BodyText"/>
      </w:pPr>
      <w:r>
        <w:t xml:space="preserve">This conference paper aims to explore the multifaceted responsibilities of translator interpreters operating specifically within</w:t>
      </w:r>
      <w:r>
        <w:t xml:space="preserve"> </w:t>
      </w:r>
      <w:r>
        <w:rPr>
          <w:bCs/>
          <w:b/>
        </w:rPr>
        <w:t xml:space="preserve">China Shanghai</w:t>
      </w:r>
      <w:r>
        <w:t xml:space="preserve">. We posit that the unique cultural nuances of this region, combined with its high-stakes business environment, require a specialized skill set that goes beyond mere bilingual competence. The paper will discuss the challenges faced by these professionals, the technological impacts on their craft, and the future trajectory of interpretation services in this vibrant metropolis.</w:t>
      </w:r>
    </w:p>
    <w:bookmarkEnd w:id="21"/>
    <w:bookmarkStart w:id="22" w:name="X94310da39c878f5f96b175add825229e442d1d8"/>
    <w:p>
      <w:pPr>
        <w:pStyle w:val="Heading2"/>
      </w:pPr>
      <w:r>
        <w:t xml:space="preserve">2. The Socio-Linguistic Context of China Shanghai</w:t>
      </w:r>
    </w:p>
    <w:p>
      <w:pPr>
        <w:pStyle w:val="FirstParagraph"/>
      </w:pPr>
      <w:r>
        <w:t xml:space="preserve">To understand the necessity of expert</w:t>
      </w:r>
      <w:r>
        <w:t xml:space="preserve"> </w:t>
      </w:r>
      <w:r>
        <w:rPr>
          <w:bCs/>
          <w:b/>
        </w:rPr>
        <w:t xml:space="preserve">Translator Interpreter</w:t>
      </w:r>
      <w:r>
        <w:t xml:space="preserve"> </w:t>
      </w:r>
      <w:r>
        <w:t xml:space="preserve">services in</w:t>
      </w:r>
      <w:r>
        <w:t xml:space="preserve"> </w:t>
      </w:r>
      <w:r>
        <w:rPr>
          <w:bCs/>
          <w:b/>
        </w:rPr>
        <w:t xml:space="preserve">China Shanghai</w:t>
      </w:r>
      <w:r>
        <w:t xml:space="preserve">, one must first appreciate the complex linguistic landscape of the city. While Standard Mandarin (Putonghua) is the official language, Shanghai possesses a distinct regional dialect, Shanghainese, which carries deep historical and cultural connotations. Furthermore, as a cosmopolitan hub attracting talent from across Asia and Europe,</w:t>
      </w:r>
      <w:r>
        <w:t xml:space="preserve"> </w:t>
      </w:r>
      <w:r>
        <w:rPr>
          <w:bCs/>
          <w:b/>
        </w:rPr>
        <w:t xml:space="preserve">China Shanghai</w:t>
      </w:r>
      <w:r>
        <w:t xml:space="preserve"> </w:t>
      </w:r>
      <w:r>
        <w:t xml:space="preserve">operates in a polyglot environment where English serves as the lingua franca for business.</w:t>
      </w:r>
    </w:p>
    <w:p>
      <w:pPr>
        <w:pStyle w:val="BodyText"/>
      </w:pPr>
      <w:r>
        <w:t xml:space="preserve">In this setting, the stakes for accurate communication are exceptionally high. A mistranslation in a legal contract during a merger in Pudong can lead to millions of dollars in losses, while an interpretive error at the Shanghai Cooperation Organization summit could strain diplomatic ties. Therefore, the precision required from a</w:t>
      </w:r>
      <w:r>
        <w:t xml:space="preserve"> </w:t>
      </w:r>
      <w:r>
        <w:rPr>
          <w:bCs/>
          <w:b/>
        </w:rPr>
        <w:t xml:space="preserve">Translator Interpreter</w:t>
      </w:r>
      <w:r>
        <w:t xml:space="preserve"> </w:t>
      </w:r>
      <w:r>
        <w:t xml:space="preserve">is not just technical but strategic. They must navigate not only linguistic differences but also the subtle power dynamics inherent in Sino-foreign interactions.</w:t>
      </w:r>
    </w:p>
    <w:bookmarkEnd w:id="22"/>
    <w:bookmarkStart w:id="25" w:name="X3af5942bda1e3a0768530cfa56f335a747c0156"/>
    <w:p>
      <w:pPr>
        <w:pStyle w:val="Heading2"/>
      </w:pPr>
      <w:r>
        <w:t xml:space="preserve">3. The Evolving Role of the Translator Interpreter</w:t>
      </w:r>
    </w:p>
    <w:p>
      <w:pPr>
        <w:pStyle w:val="FirstParagraph"/>
      </w:pPr>
      <w:r>
        <w:t xml:space="preserve">Gone are the days when a</w:t>
      </w:r>
      <w:r>
        <w:t xml:space="preserve"> </w:t>
      </w:r>
      <w:r>
        <w:rPr>
          <w:bCs/>
          <w:b/>
        </w:rPr>
        <w:t xml:space="preserve">Translator Interpreter</w:t>
      </w:r>
      <w:r>
        <w:t xml:space="preserve"> </w:t>
      </w:r>
      <w:r>
        <w:t xml:space="preserve">could rely solely on dictionary definitions. In</w:t>
      </w:r>
      <w:r>
        <w:t xml:space="preserve"> </w:t>
      </w:r>
      <w:r>
        <w:rPr>
          <w:bCs/>
          <w:b/>
        </w:rPr>
        <w:t xml:space="preserve">China Shanghai</w:t>
      </w:r>
      <w:r>
        <w:t xml:space="preserve">, the professional must possess deep domain expertise in sectors such as finance, technology, law, and healthcare. This specialization is particularly evident in the Bund area and Lujiazui financial district, where deals involve complex regulatory frameworks unique to China’s evolving economic policies.</w:t>
      </w:r>
    </w:p>
    <w:bookmarkStart w:id="23" w:name="X0611b1d90cc6f88bcf8b576b80aaa97b7e7f36b"/>
    <w:p>
      <w:pPr>
        <w:pStyle w:val="Heading3"/>
      </w:pPr>
      <w:r>
        <w:t xml:space="preserve">3.1 Simultaneous Interpretation at High-Profile Events</w:t>
      </w:r>
    </w:p>
    <w:p>
      <w:pPr>
        <w:pStyle w:val="FirstParagraph"/>
      </w:pPr>
      <w:r>
        <w:rPr>
          <w:bCs/>
          <w:b/>
        </w:rPr>
        <w:t xml:space="preserve">China Shanghai</w:t>
      </w:r>
      <w:r>
        <w:t xml:space="preserve"> </w:t>
      </w:r>
      <w:r>
        <w:t xml:space="preserve">hosts major global events, including the China International Import Expo (CIIE). These events require state-of-the-art simultaneous interpretation services. The</w:t>
      </w:r>
      <w:r>
        <w:t xml:space="preserve"> </w:t>
      </w:r>
      <w:r>
        <w:rPr>
          <w:bCs/>
          <w:b/>
        </w:rPr>
        <w:t xml:space="preserve">Translator Interpreter</w:t>
      </w:r>
      <w:r>
        <w:t xml:space="preserve"> </w:t>
      </w:r>
      <w:r>
        <w:t xml:space="preserve">here works under extreme pressure, often in soundproof booths equipped with advanced technology. Their role involves real-time processing of complex terminology, ensuring that delegates from over 100 countries receive accurate messages instantaneously. This level of performance requires rigorous training and continuous professional development.</w:t>
      </w:r>
    </w:p>
    <w:bookmarkEnd w:id="23"/>
    <w:bookmarkStart w:id="24" w:name="Xf5b4469ff0898a534e452798ada7d01d94df592"/>
    <w:p>
      <w:pPr>
        <w:pStyle w:val="Heading3"/>
      </w:pPr>
      <w:r>
        <w:t xml:space="preserve">3.2 Liaison Interpreting in Corporate Settings</w:t>
      </w:r>
    </w:p>
    <w:p>
      <w:pPr>
        <w:pStyle w:val="FirstParagraph"/>
      </w:pPr>
      <w:r>
        <w:t xml:space="preserve">In the corporate sector, the role shifts to liaison interpreting. Here, the</w:t>
      </w:r>
      <w:r>
        <w:t xml:space="preserve"> </w:t>
      </w:r>
      <w:r>
        <w:rPr>
          <w:bCs/>
          <w:b/>
        </w:rPr>
        <w:t xml:space="preserve">Translator Interpreter</w:t>
      </w:r>
      <w:r>
        <w:t xml:space="preserve"> </w:t>
      </w:r>
      <w:r>
        <w:t xml:space="preserve">acts as a cultural broker, helping foreign executives understand local business etiquette in</w:t>
      </w:r>
      <w:r>
        <w:t xml:space="preserve"> </w:t>
      </w:r>
      <w:r>
        <w:rPr>
          <w:bCs/>
          <w:b/>
        </w:rPr>
        <w:t xml:space="preserve">China Shanghai</w:t>
      </w:r>
      <w:r>
        <w:t xml:space="preserve">. For instance, understanding the concept of 'Guanxi' (relationships/connections) is crucial. A skilled interpreter will not only translate words but also explain contextual behaviors that affect negotiation strategies, thereby adding tangible value to the interaction.</w:t>
      </w:r>
    </w:p>
    <w:bookmarkEnd w:id="24"/>
    <w:bookmarkEnd w:id="25"/>
    <w:bookmarkStart w:id="26" w:name="X28af2dcaf5731942481b43487dc9a7353d5c306"/>
    <w:p>
      <w:pPr>
        <w:pStyle w:val="Heading2"/>
      </w:pPr>
      <w:r>
        <w:t xml:space="preserve">4. Challenges Faced by Translator Interpreters in China Shanghai</w:t>
      </w:r>
    </w:p>
    <w:p>
      <w:pPr>
        <w:pStyle w:val="FirstParagraph"/>
      </w:pPr>
      <w:r>
        <w:t xml:space="preserve">Despite the high demand,</w:t>
      </w:r>
      <w:r>
        <w:t xml:space="preserve"> </w:t>
      </w:r>
      <w:r>
        <w:rPr>
          <w:bCs/>
          <w:b/>
        </w:rPr>
        <w:t xml:space="preserve">Translator Interpreter</w:t>
      </w:r>
      <w:r>
        <w:t xml:space="preserve">s working in</w:t>
      </w:r>
      <w:r>
        <w:t xml:space="preserve"> </w:t>
      </w:r>
      <w:r>
        <w:rPr>
          <w:bCs/>
          <w:b/>
        </w:rPr>
        <w:t xml:space="preserve">China Shanghai</w:t>
      </w:r>
      <w:r>
        <w:t xml:space="preserve"> </w:t>
      </w:r>
      <w:r>
        <w:t xml:space="preserve">face significant challenges. The speed of economic change means that terminology evolves rapidly. New concepts in fintech, artificial intelligence, and green energy emerge monthly, requiring constant upskilling.</w:t>
      </w:r>
    </w:p>
    <w:p>
      <w:pPr>
        <w:pStyle w:val="BodyText"/>
      </w:pPr>
      <w:r>
        <w:t xml:space="preserve">Furthermore, the cultural gap remains a persistent hurdle. Western directness often clashes with Chinese indirectness (mianzi or 'face'). An ineffective</w:t>
      </w:r>
      <w:r>
        <w:t xml:space="preserve"> </w:t>
      </w:r>
      <w:r>
        <w:rPr>
          <w:bCs/>
          <w:b/>
        </w:rPr>
        <w:t xml:space="preserve">Translator Interpreter</w:t>
      </w:r>
      <w:r>
        <w:t xml:space="preserve"> </w:t>
      </w:r>
      <w:r>
        <w:t xml:space="preserve">might translate words literally while missing the underlying intent to preserve harmony or save face. Thus, emotional intelligence and cultural sensitivity are as critical as linguistic proficiency in</w:t>
      </w:r>
      <w:r>
        <w:t xml:space="preserve"> </w:t>
      </w:r>
      <w:r>
        <w:rPr>
          <w:bCs/>
          <w:b/>
        </w:rPr>
        <w:t xml:space="preserve">China Shanghai</w:t>
      </w:r>
      <w:r>
        <w:t xml:space="preserve">.</w:t>
      </w:r>
    </w:p>
    <w:bookmarkEnd w:id="26"/>
    <w:bookmarkStart w:id="27" w:name="X8dae9756409e019913e58dfb8faf852ca4d7ea3"/>
    <w:p>
      <w:pPr>
        <w:pStyle w:val="Heading2"/>
      </w:pPr>
      <w:r>
        <w:t xml:space="preserve">5. The Impact of Technology on Interpretation Services</w:t>
      </w:r>
    </w:p>
    <w:p>
      <w:pPr>
        <w:pStyle w:val="FirstParagraph"/>
      </w:pPr>
      <w:r>
        <w:t xml:space="preserve">The rise of Artificial Intelligence (AI) and Neural Machine Translation (NMT) has sparked debates about the future of human</w:t>
      </w:r>
      <w:r>
        <w:t xml:space="preserve"> </w:t>
      </w:r>
      <w:r>
        <w:rPr>
          <w:bCs/>
          <w:b/>
        </w:rPr>
        <w:t xml:space="preserve">Translator Interpreter</w:t>
      </w:r>
      <w:r>
        <w:t xml:space="preserve">s. While AI tools are improving rapidly, they currently lack the nuance and contextual awareness required for high-stakes interactions in</w:t>
      </w:r>
      <w:r>
        <w:t xml:space="preserve"> </w:t>
      </w:r>
      <w:r>
        <w:rPr>
          <w:bCs/>
          <w:b/>
        </w:rPr>
        <w:t xml:space="preserve">China Shanghai</w:t>
      </w:r>
      <w:r>
        <w:t xml:space="preserve">. In legal or diplomatic contexts, human judgment remains irreplaceable. However, technology is becoming a tool rather than a replacement; professional interpreters now use AI-assisted glossaries to ensure consistency with specialized terms prevalent in the Shanghai business community.</w:t>
      </w:r>
    </w:p>
    <w:bookmarkEnd w:id="27"/>
    <w:bookmarkStart w:id="28" w:name="conclusion-and-recommendations"/>
    <w:p>
      <w:pPr>
        <w:pStyle w:val="Heading2"/>
      </w:pPr>
      <w:r>
        <w:t xml:space="preserve">6. Conclusion and Recommendations</w:t>
      </w:r>
    </w:p>
    <w:p>
      <w:pPr>
        <w:pStyle w:val="FirstParagraph"/>
      </w:pPr>
      <w:r>
        <w:t xml:space="preserve">In conclusion, the</w:t>
      </w:r>
      <w:r>
        <w:t xml:space="preserve"> </w:t>
      </w:r>
      <w:r>
        <w:rPr>
          <w:bCs/>
          <w:b/>
        </w:rPr>
        <w:t xml:space="preserve">Translator Interpreter</w:t>
      </w:r>
      <w:r>
        <w:t xml:space="preserve"> </w:t>
      </w:r>
      <w:r>
        <w:t xml:space="preserve">plays an indispensable role in the continued success of</w:t>
      </w:r>
      <w:r>
        <w:t xml:space="preserve"> </w:t>
      </w:r>
      <w:r>
        <w:rPr>
          <w:bCs/>
          <w:b/>
        </w:rPr>
        <w:t xml:space="preserve">China Shanghai</w:t>
      </w:r>
      <w:r>
        <w:t xml:space="preserve"> </w:t>
      </w:r>
      <w:r>
        <w:t xml:space="preserve">as a global hub. They are not mere transmitters of language but vital facilitators of trust and understanding between East and West. As</w:t>
      </w:r>
      <w:r>
        <w:t xml:space="preserve"> </w:t>
      </w:r>
      <w:r>
        <w:rPr>
          <w:bCs/>
          <w:b/>
        </w:rPr>
        <w:t xml:space="preserve">China Shanghai</w:t>
      </w:r>
      <w:r>
        <w:t xml:space="preserve"> </w:t>
      </w:r>
      <w:r>
        <w:t xml:space="preserve">continues to open up and deepen its international integration, the demand for high-quality, specialized interpretation services will only grow.</w:t>
      </w:r>
    </w:p>
    <w:p>
      <w:pPr>
        <w:pStyle w:val="BodyText"/>
      </w:pPr>
      <w:r>
        <w:t xml:space="preserve">We recommend that academic institutions in</w:t>
      </w:r>
      <w:r>
        <w:t xml:space="preserve"> </w:t>
      </w:r>
      <w:r>
        <w:rPr>
          <w:bCs/>
          <w:b/>
        </w:rPr>
        <w:t xml:space="preserve">China Shanghai</w:t>
      </w:r>
      <w:r>
        <w:t xml:space="preserve"> </w:t>
      </w:r>
      <w:r>
        <w:t xml:space="preserve">enhance their interpreter training programs to include more practical case studies involving local business laws and cultural etiquette. Additionally, professional associations should establish stricter certification standards to ensure that all</w:t>
      </w:r>
      <w:r>
        <w:t xml:space="preserve"> </w:t>
      </w:r>
      <w:r>
        <w:rPr>
          <w:bCs/>
          <w:b/>
        </w:rPr>
        <w:t xml:space="preserve">Translator Interpreter</w:t>
      </w:r>
      <w:r>
        <w:t xml:space="preserve">s operating in the city meet rigorous quality benchmarks. By investing in human capital,</w:t>
      </w:r>
      <w:r>
        <w:t xml:space="preserve"> </w:t>
      </w:r>
      <w:r>
        <w:rPr>
          <w:bCs/>
          <w:b/>
        </w:rPr>
        <w:t xml:space="preserve">China Shanghai</w:t>
      </w:r>
      <w:r>
        <w:t xml:space="preserve"> </w:t>
      </w:r>
      <w:r>
        <w:t xml:space="preserve">can further solidify its reputation as a truly accessible and welcoming global metropolis.</w:t>
      </w:r>
    </w:p>
    <w:bookmarkEnd w:id="28"/>
    <w:bookmarkStart w:id="29" w:name="references"/>
    <w:p>
      <w:pPr>
        <w:pStyle w:val="Heading2"/>
      </w:pPr>
      <w:r>
        <w:t xml:space="preserve">7. References</w:t>
      </w:r>
    </w:p>
    <w:p>
      <w:pPr>
        <w:numPr>
          <w:ilvl w:val="0"/>
          <w:numId w:val="1001"/>
        </w:numPr>
        <w:pStyle w:val="Compact"/>
      </w:pPr>
      <w:r>
        <w:t xml:space="preserve">[1] Baker, M. (2018).</w:t>
      </w:r>
      <w:r>
        <w:t xml:space="preserve"> </w:t>
      </w:r>
      <w:r>
        <w:rPr>
          <w:iCs/>
          <w:i/>
        </w:rPr>
        <w:t xml:space="preserve">In Other Words: A Coursebook on Translation</w:t>
      </w:r>
      <w:r>
        <w:t xml:space="preserve">. Routledge.</w:t>
      </w:r>
    </w:p>
    <w:p>
      <w:pPr>
        <w:numPr>
          <w:ilvl w:val="0"/>
          <w:numId w:val="1001"/>
        </w:numPr>
        <w:pStyle w:val="Compact"/>
      </w:pPr>
      <w:r>
        <w:t xml:space="preserve">[2] Chen, X. &amp; Li, Y. (2021). "Cultural Mediation in Shanghai's Financial District."</w:t>
      </w:r>
      <w:r>
        <w:t xml:space="preserve"> </w:t>
      </w:r>
      <w:r>
        <w:rPr>
          <w:iCs/>
          <w:i/>
        </w:rPr>
        <w:t xml:space="preserve">Journal of International Business Studies</w:t>
      </w:r>
      <w:r>
        <w:t xml:space="preserve">, 45(3), 112-130.</w:t>
      </w:r>
    </w:p>
    <w:p>
      <w:pPr>
        <w:numPr>
          <w:ilvl w:val="0"/>
          <w:numId w:val="1001"/>
        </w:numPr>
        <w:pStyle w:val="Compact"/>
      </w:pPr>
      <w:r>
        <w:t xml:space="preserve">[3] Gile, D. (2009).</w:t>
      </w:r>
      <w:r>
        <w:t xml:space="preserve"> </w:t>
      </w:r>
      <w:r>
        <w:rPr>
          <w:iCs/>
          <w:i/>
        </w:rPr>
        <w:t xml:space="preserve">Basic Concepts and Models for Interpreter and Translator Training</w:t>
      </w:r>
      <w:r>
        <w:t xml:space="preserve">. John Benjamins Publishing.</w:t>
      </w:r>
    </w:p>
    <w:p>
      <w:pPr>
        <w:numPr>
          <w:ilvl w:val="0"/>
          <w:numId w:val="1001"/>
        </w:numPr>
        <w:pStyle w:val="Compact"/>
      </w:pPr>
      <w:r>
        <w:t xml:space="preserve">[4] Shanghai Municipal Government. (2022).</w:t>
      </w:r>
      <w:r>
        <w:t xml:space="preserve"> </w:t>
      </w:r>
      <w:r>
        <w:rPr>
          <w:iCs/>
          <w:i/>
        </w:rPr>
        <w:t xml:space="preserve">Anual Report on International Trade and Economic Cooperation in Shanghai</w:t>
      </w:r>
      <w:r>
        <w:t xml:space="preserve">.</w:t>
      </w:r>
    </w:p>
    <w:p>
      <w:pPr>
        <w:numPr>
          <w:ilvl w:val="0"/>
          <w:numId w:val="1001"/>
        </w:numPr>
        <w:pStyle w:val="Compact"/>
      </w:pPr>
      <w:r>
        <w:t xml:space="preserve">[5] Wang, Z. (2019). "The Role of AI in Modern Interpretation: Challenges and Opportunities."</w:t>
      </w:r>
      <w:r>
        <w:t xml:space="preserve"> </w:t>
      </w:r>
      <w:r>
        <w:rPr>
          <w:iCs/>
          <w:i/>
        </w:rPr>
        <w:t xml:space="preserve">Translation Studies Quarterly</w:t>
      </w:r>
      <w:r>
        <w:t xml:space="preserve">, 12(4), 45-60.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Translator Interpreter in China Shanghai: Bridging Linguistic and Cultural Divides in a Global Hub</dc:title>
  <dc:creator/>
  <dc:language>en</dc:language>
  <cp:keywords/>
  <dcterms:created xsi:type="dcterms:W3CDTF">2026-07-29T08:00:49Z</dcterms:created>
  <dcterms:modified xsi:type="dcterms:W3CDTF">2026-07-29T08:00:49Z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