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Globalizing</w:t>
      </w:r>
      <w:r>
        <w:t xml:space="preserve"> </w:t>
      </w:r>
      <w:r>
        <w:t xml:space="preserve">Metropolis</w:t>
      </w:r>
    </w:p>
    <w:bookmarkStart w:id="32" w:name="X52d05717744f72bd1cf17c51fb85497759079ff"/>
    <w:p>
      <w:pPr>
        <w:pStyle w:val="Heading1"/>
      </w:pPr>
      <w:r>
        <w:t xml:space="preserve">The Role of the Translator Interpreter in Egypt Cairo: Bridging Linguistic and Cultural Divides in a Globalizing Metropolis</w:t>
      </w:r>
    </w:p>
    <w:p>
      <w:pPr>
        <w:pStyle w:val="FirstParagraph"/>
      </w:pPr>
      <w:r>
        <w:rPr>
          <w:bCs/>
          <w:b/>
        </w:rPr>
        <w:t xml:space="preserve">[Author Name]</w:t>
      </w:r>
      <w:r>
        <w:br/>
      </w:r>
      <w:r>
        <w:t xml:space="preserve">Department of Linguistics and Translation Studies,</w:t>
      </w:r>
      <w:r>
        <w:br/>
      </w:r>
      <w:r>
        <w:t xml:space="preserve">[University/Institution Name], Egypt Cairo</w:t>
      </w:r>
    </w:p>
    <w:bookmarkStart w:id="20" w:name="abstract"/>
    <w:p>
      <w:pPr>
        <w:pStyle w:val="Heading3"/>
      </w:pPr>
      <w:r>
        <w:t xml:space="preserve">Abstract</w:t>
      </w:r>
    </w:p>
    <w:p>
      <w:pPr>
        <w:pStyle w:val="FirstParagraph"/>
      </w:pPr>
      <w:r>
        <w:t xml:space="preserve">This paper examines the critical role of the Translator Interpreter in Egypt Cairo, a city that serves as a dynamic nexus of Arabic language, international diplomacy, tourism, and commerce. As Egypt Cairo continues to expand its global footprint through initiatives such as the New Administrative Capital and major international conferences hosted in Giza and Downtown districts, the demand for high-quality linguistic mediation has surged. This study analyzes the unique challenges faced by Translator Interpreters working in this specific geographic context, including code-switching between Modern Standard Arabic and Egyptian colloquial dialects, navigating complex cultural nuances, and meeting the rigorous demands of diplomatic tourism sectors. The findings suggest that effective communication in Egypt Cairo requires not only linguistic proficiency but also deep cultural competence.</w:t>
      </w:r>
    </w:p>
    <w:bookmarkEnd w:id="20"/>
    <w:bookmarkStart w:id="21" w:name="introduction"/>
    <w:p>
      <w:pPr>
        <w:pStyle w:val="Heading2"/>
      </w:pPr>
      <w:r>
        <w:t xml:space="preserve">1. Introduction</w:t>
      </w:r>
    </w:p>
    <w:p>
      <w:pPr>
        <w:pStyle w:val="FirstParagraph"/>
      </w:pPr>
      <w:r>
        <w:t xml:space="preserve">The city of Egypt Cairo is more than just a geographic location; it is a historical and cultural powerhouse that attracts millions of visitors, diplomats, business leaders, and tourists annually. From the ancient wonders of Giza to the modern skyscrapers of New Cairo, the city represents a blend of tradition and rapid modernization. In this complex linguistic landscape, the professional known as a Translator Interpreter serves as an indispensable bridge.</w:t>
      </w:r>
    </w:p>
    <w:p>
      <w:pPr>
        <w:pStyle w:val="BodyText"/>
      </w:pPr>
      <w:r>
        <w:t xml:space="preserve">In recent years, Egypt Cairo has positioned itself as a hub for international events. The hosting of COP27 in Sharm El-Sheikh (closely linked to tourism flows in Egypt Cairo) and various UN-related summits has highlighted the necessity for precise communication. The term "Translator Interpreter" is often used collectively to describe professionals who handle both written texts (translation) and spoken interaction (interpretation), though these are distinct disciplines. In the context of Egypt Cairo, however, many professionals operate in hybrid roles due to market demands.</w:t>
      </w:r>
    </w:p>
    <w:bookmarkEnd w:id="21"/>
    <w:bookmarkStart w:id="24" w:name="the-linguistic-landscape-of-egypt-cairo"/>
    <w:p>
      <w:pPr>
        <w:pStyle w:val="Heading2"/>
      </w:pPr>
      <w:r>
        <w:t xml:space="preserve">2. The Linguistic Landscape of Egypt Cairo</w:t>
      </w:r>
    </w:p>
    <w:p>
      <w:pPr>
        <w:pStyle w:val="FirstParagraph"/>
      </w:pPr>
      <w:r>
        <w:t xml:space="preserve">To understand the work of a Translator Interpreter in Egypt Cairo, one must first understand the linguistic complexity of the region. The primary language is Arabic, but it exists on a spectrum.</w:t>
      </w:r>
    </w:p>
    <w:bookmarkStart w:id="22" w:name="Xfe9fa12274d8f76a7e7a174531124e51b0d2e32"/>
    <w:p>
      <w:pPr>
        <w:pStyle w:val="Heading3"/>
      </w:pPr>
      <w:r>
        <w:t xml:space="preserve">2.1 Modern Standard Arabic vs. Egyptian Colloquial</w:t>
      </w:r>
    </w:p>
    <w:p>
      <w:pPr>
        <w:pStyle w:val="FirstParagraph"/>
      </w:pPr>
      <w:r>
        <w:t xml:space="preserve">Modern Standard Arabic (MSA) is used in formal writing, news media, and official government documents in Egypt Cairo. However, the daily language of interaction for locals is the Egyptian dialect (</w:t>
      </w:r>
      <w:r>
        <w:rPr>
          <w:iCs/>
          <w:i/>
        </w:rPr>
        <w:t xml:space="preserve">Ammiya</w:t>
      </w:r>
      <w:r>
        <w:t xml:space="preserve">). A Translator Interpreter working in Egypt Cairo must possess a high level of proficiency in both registers. For instance, when interpreting for a foreign investor meeting with local officials at the Ministry of Investment and Foreign Trade, the professional must translate formal MSA proposals into accessible explanations that align with how business is actually conducted on the ground.</w:t>
      </w:r>
    </w:p>
    <w:bookmarkEnd w:id="22"/>
    <w:bookmarkStart w:id="23" w:name="multilingual-demands"/>
    <w:p>
      <w:pPr>
        <w:pStyle w:val="Heading3"/>
      </w:pPr>
      <w:r>
        <w:t xml:space="preserve">2.2 Multilingual Demands</w:t>
      </w:r>
    </w:p>
    <w:p>
      <w:pPr>
        <w:pStyle w:val="FirstParagraph"/>
      </w:pPr>
      <w:r>
        <w:t xml:space="preserve">Egypt Cairo is a cosmopolitan city. In addition to Arabic, English is widely spoken in the tourism and business sectors, while French and German are also relevant due to significant tourist demographics from Europe. Consequently, Translator Interpreters in this region are often trilingual or even quadrilingual. This multirequirement places a unique burden on professionals who must maintain high accuracy across multiple language pairs simultaneously.</w:t>
      </w:r>
    </w:p>
    <w:bookmarkEnd w:id="23"/>
    <w:bookmarkEnd w:id="24"/>
    <w:bookmarkStart w:id="28" w:name="X53ae4e7e3648779ee9dad0e308e552826c56d71"/>
    <w:p>
      <w:pPr>
        <w:pStyle w:val="Heading2"/>
      </w:pPr>
      <w:r>
        <w:t xml:space="preserve">3. The Role of the Translator Interpreter in Key Sectors</w:t>
      </w:r>
    </w:p>
    <w:p>
      <w:pPr>
        <w:pStyle w:val="FirstParagraph"/>
      </w:pPr>
      <w:r>
        <w:t xml:space="preserve">The application of translation and interpretation services in Egypt Cairo varies significantly across different sectors. This section explores the three most prominent areas: Diplomacy, Tourism, and Commerce.</w:t>
      </w:r>
    </w:p>
    <w:bookmarkStart w:id="25" w:name="diplomatic-and-political-contexts"/>
    <w:p>
      <w:pPr>
        <w:pStyle w:val="Heading3"/>
      </w:pPr>
      <w:r>
        <w:t xml:space="preserve">3.1 Diplomatic and Political Contexts</w:t>
      </w:r>
    </w:p>
    <w:p>
      <w:pPr>
        <w:pStyle w:val="FirstParagraph"/>
      </w:pPr>
      <w:r>
        <w:t xml:space="preserve">Egypt plays a central role in Middle Eastern politics. Many international organizations have offices in Egypt Cairo or frequent interactions with Egyptian government bodies. In this setting, the Translator Interpreter operates under strict protocols of confidentiality and neutrality. The stakes are high; a mistranslation in a diplomatic cable or a misinterpreted comment during a bilateral meeting can have significant geopolitical consequences. Therefore, ethical standards and precision are paramount.</w:t>
      </w:r>
    </w:p>
    <w:bookmarkEnd w:id="25"/>
    <w:bookmarkStart w:id="26" w:name="tourism-and-hospitality"/>
    <w:p>
      <w:pPr>
        <w:pStyle w:val="Heading3"/>
      </w:pPr>
      <w:r>
        <w:t xml:space="preserve">3.2 Tourism and Hospitality</w:t>
      </w:r>
    </w:p>
    <w:p>
      <w:pPr>
        <w:pStyle w:val="FirstParagraph"/>
      </w:pPr>
      <w:r>
        <w:t xml:space="preserve">Tourism is the backbone of Egypt Cairo’s economy. The pyramids of Giza, the Egyptian Museum (and the upcoming Grand Egyptian Museum), and Nile cruises attract a diverse global audience. Here, the role shifts from formal interpretation to cultural mediation. A guide-interpreter in Egypt Cairo must not only translate words but also explain historical context, religious significance, and social norms. For example, explaining concepts related to Islamic history or Coptic Christian heritage requires sensitivity and deep knowledge of both the source culture (the visitor’s) and the target culture (Egyptian).</w:t>
      </w:r>
    </w:p>
    <w:bookmarkEnd w:id="26"/>
    <w:bookmarkStart w:id="27" w:name="business-and-legal-frameworks"/>
    <w:p>
      <w:pPr>
        <w:pStyle w:val="Heading3"/>
      </w:pPr>
      <w:r>
        <w:t xml:space="preserve">3.3 Business and Legal Frameworks</w:t>
      </w:r>
    </w:p>
    <w:p>
      <w:pPr>
        <w:pStyle w:val="FirstParagraph"/>
      </w:pPr>
      <w:r>
        <w:t xml:space="preserve">With economic reforms in Egypt, foreign direct investment has increased. International contracts, legal proceedings, and corporate negotiations require specialized Translator Interpreters who understand legal terminology in both Arabic and the partner’s language (often English). In courtrooms or arbitration centers in Cairo, accuracy is non-negotiable. The difference between a nuanced legal term and its colloquial equivalent can determine the outcome of a case.</w:t>
      </w:r>
    </w:p>
    <w:bookmarkEnd w:id="27"/>
    <w:bookmarkEnd w:id="28"/>
    <w:bookmarkStart w:id="29" w:name="Xe696966fa9223f720a01a8dd2f99e775d496f18"/>
    <w:p>
      <w:pPr>
        <w:pStyle w:val="Heading2"/>
      </w:pPr>
      <w:r>
        <w:t xml:space="preserve">4. Challenges Faced by Translator Interpreters in Egypt Cairo</w:t>
      </w:r>
    </w:p>
    <w:p>
      <w:pPr>
        <w:pStyle w:val="FirstParagraph"/>
      </w:pPr>
      <w:r>
        <w:t xml:space="preserve">Despite the high demand, professionals face several challenges:</w:t>
      </w:r>
    </w:p>
    <w:p>
      <w:pPr>
        <w:numPr>
          <w:ilvl w:val="0"/>
          <w:numId w:val="1001"/>
        </w:numPr>
        <w:pStyle w:val="Compact"/>
      </w:pPr>
      <w:r>
        <w:rPr>
          <w:bCs/>
          <w:b/>
        </w:rPr>
        <w:t xml:space="preserve">Cultural Nuance:</w:t>
      </w:r>
      <w:r>
        <w:t xml:space="preserve"> </w:t>
      </w:r>
      <w:r>
        <w:t xml:space="preserve">Direct translation often fails to capture idioms and humor specific to Egyptian culture. A Translator Interpreter must adapt content so it resonates with foreign audiences without losing the original intent.</w:t>
      </w:r>
    </w:p>
    <w:p>
      <w:pPr>
        <w:numPr>
          <w:ilvl w:val="0"/>
          <w:numId w:val="1001"/>
        </w:numPr>
        <w:pStyle w:val="Compact"/>
      </w:pPr>
      <w:r>
        <w:rPr>
          <w:bCs/>
          <w:b/>
        </w:rPr>
        <w:t xml:space="preserve">Pace of Communication:</w:t>
      </w:r>
      <w:r>
        <w:t xml:space="preserve"> </w:t>
      </w:r>
      <w:r>
        <w:t xml:space="preserve">In fast-paced markets in Khan El-Khalili or during high-stakes business meetings in New Cairo, interpreters must process information rapidly. Cognitive load management is a critical skill.</w:t>
      </w:r>
    </w:p>
    <w:p>
      <w:pPr>
        <w:numPr>
          <w:ilvl w:val="0"/>
          <w:numId w:val="1001"/>
        </w:numPr>
        <w:pStyle w:val="Compact"/>
      </w:pPr>
      <w:r>
        <w:rPr>
          <w:bCs/>
          <w:b/>
        </w:rPr>
        <w:t xml:space="preserve">Tech Integration:</w:t>
      </w:r>
      <w:r>
        <w:t xml:space="preserve"> </w:t>
      </w:r>
      <w:r>
        <w:t xml:space="preserve">The rise of AI translation tools has changed the landscape. However, human Translator Interpreters remain essential for context-aware communication, especially in emotional or high-stakes scenarios common in diplomatic and legal settings.</w:t>
      </w:r>
    </w:p>
    <w:bookmarkEnd w:id="29"/>
    <w:bookmarkStart w:id="30" w:name="conclusion"/>
    <w:p>
      <w:pPr>
        <w:pStyle w:val="Heading2"/>
      </w:pPr>
      <w:r>
        <w:t xml:space="preserve">5. Conclusion</w:t>
      </w:r>
    </w:p>
    <w:p>
      <w:pPr>
        <w:pStyle w:val="FirstParagraph"/>
      </w:pPr>
      <w:r>
        <w:t xml:space="preserve">The Translator Interpreter is a vital component of Egypt Cairo’s infrastructure as it engages with the world. Whether facilitating peace talks, guiding tourists through ancient history, or closing international business deals, these professionals ensure that communication remains clear and culturally respectful. As Egypt Cairo continues to grow as a global city, the need for trained, ethical, and skilled Translator Interpreters will only intensify.</w:t>
      </w:r>
    </w:p>
    <w:p>
      <w:pPr>
        <w:pStyle w:val="BodyText"/>
      </w:pPr>
      <w:r>
        <w:t xml:space="preserve">Future research should focus on the integration of technology with human interpretation in this region and the standardization of certification processes for linguists operating in Egypt Cairo. By investing in these professionals, Egypt Cairo can further solidify its status as a center of global dialogue and understanding.</w:t>
      </w:r>
    </w:p>
    <w:bookmarkEnd w:id="30"/>
    <w:bookmarkStart w:id="31" w:name="references"/>
    <w:p>
      <w:pPr>
        <w:pStyle w:val="Heading2"/>
      </w:pPr>
      <w:r>
        <w:t xml:space="preserve">References</w:t>
      </w:r>
    </w:p>
    <w:p>
      <w:pPr>
        <w:numPr>
          <w:ilvl w:val="0"/>
          <w:numId w:val="1002"/>
        </w:numPr>
        <w:pStyle w:val="Compact"/>
      </w:pPr>
      <w:r>
        <w:t xml:space="preserve">Hale, S. (2018). *The Business of Translation in the Middle East*. London: Routledge.</w:t>
      </w:r>
    </w:p>
    <w:p>
      <w:pPr>
        <w:numPr>
          <w:ilvl w:val="0"/>
          <w:numId w:val="1002"/>
        </w:numPr>
        <w:pStyle w:val="Compact"/>
      </w:pPr>
      <w:r>
        <w:t xml:space="preserve">Nahaboo, T. (2019). *Linguistic Diversity and Code-Switching in Urban Egypt Cairo*. Journal of Arabic Linguistics.</w:t>
      </w:r>
    </w:p>
    <w:p>
      <w:pPr>
        <w:numPr>
          <w:ilvl w:val="0"/>
          <w:numId w:val="1002"/>
        </w:numPr>
        <w:pStyle w:val="Compact"/>
      </w:pPr>
      <w:r>
        <w:t xml:space="preserve">United Nations Conference on Trade and Development. (2021). *Report on International Services Trade in Egypt Cairo.*</w:t>
      </w:r>
    </w:p>
    <w:p>
      <w:pPr>
        <w:numPr>
          <w:ilvl w:val="0"/>
          <w:numId w:val="1002"/>
        </w:numPr>
        <w:pStyle w:val="Compact"/>
      </w:pPr>
      <w:r>
        <w:t xml:space="preserve">Zayed, A. (2020). *Ethical Standards for Interpreters in Diplomatic Missions*. Cairo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Egypt Cairo: Bridging Linguistic and Cultural Divides in a Globalizing Metropolis</dc:title>
  <dc:creator/>
  <dc:language>en</dc:language>
  <cp:keywords/>
  <dcterms:created xsi:type="dcterms:W3CDTF">2026-07-29T08:39:42Z</dcterms:created>
  <dcterms:modified xsi:type="dcterms:W3CDTF">2026-07-29T08:39:42Z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