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Kazakhstan</w:t>
      </w:r>
      <w:r>
        <w:t xml:space="preserve"> </w:t>
      </w:r>
      <w:r>
        <w:t xml:space="preserve">Almaty:</w:t>
      </w:r>
      <w:r>
        <w:t xml:space="preserve"> </w:t>
      </w:r>
      <w:r>
        <w:t xml:space="preserve">Bridging</w:t>
      </w:r>
      <w:r>
        <w:t xml:space="preserve"> </w:t>
      </w:r>
      <w:r>
        <w:t xml:space="preserve">Linguistic</w:t>
      </w:r>
      <w:r>
        <w:t xml:space="preserve"> </w:t>
      </w:r>
      <w:r>
        <w:t xml:space="preserve">Divides</w:t>
      </w:r>
      <w:r>
        <w:t xml:space="preserve"> </w:t>
      </w:r>
      <w:r>
        <w:t xml:space="preserve">in</w:t>
      </w:r>
      <w:r>
        <w:t xml:space="preserve"> </w:t>
      </w:r>
      <w:r>
        <w:t xml:space="preserve">a</w:t>
      </w:r>
      <w:r>
        <w:t xml:space="preserve"> </w:t>
      </w:r>
      <w:r>
        <w:t xml:space="preserve">Globalized</w:t>
      </w:r>
      <w:r>
        <w:t xml:space="preserve"> </w:t>
      </w:r>
      <w:r>
        <w:t xml:space="preserve">Era</w:t>
      </w:r>
    </w:p>
    <w:p>
      <w:pPr>
        <w:pStyle w:val="FirstParagraph"/>
      </w:pPr>
      <w:r>
        <w:t xml:space="preserve">```html</w:t>
      </w:r>
    </w:p>
    <w:bookmarkStart w:id="20" w:name="X41630cc738d392b363aa9d6411b86db59894468"/>
    <w:p>
      <w:pPr>
        <w:pStyle w:val="Heading1"/>
      </w:pPr>
      <w:r>
        <w:t xml:space="preserve">The Role of the Translator Interpreter in Kazakhstan Almaty</w:t>
      </w:r>
      <w:r>
        <w:br/>
      </w:r>
      <w:r>
        <w:t xml:space="preserve">Bridging Linguistic Divides in a Globalized Era</w:t>
      </w:r>
    </w:p>
    <w:p>
      <w:pPr>
        <w:pStyle w:val="FirstParagraph"/>
      </w:pPr>
      <w:r>
        <w:br/>
      </w:r>
      <w:r>
        <w:br/>
      </w:r>
    </w:p>
    <w:p>
      <w:pPr>
        <w:pStyle w:val="BodyText"/>
      </w:pPr>
      <w:r>
        <w:t xml:space="preserve">Department of Applied Linguistics and International Relations, Al-Farabi Kazakh National University, Kazakhstan Almaty</w:t>
      </w:r>
    </w:p>
    <w:p>
      <w:pPr>
        <w:pStyle w:val="BodyText"/>
      </w:pPr>
      <w:r>
        <w:br/>
      </w:r>
      <w:r>
        <w:br/>
      </w:r>
      <w:r>
        <w:rPr>
          <w:bCs/>
          <w:b/>
        </w:rPr>
        <w:t xml:space="preserve">Abstract:</w:t>
      </w:r>
      <w:r>
        <w:t xml:space="preserve"> </w:t>
      </w:r>
      <w:r>
        <w:t xml:space="preserve">As Kazakhstan rapidly integrates into the global economy, the capital region of Kazakhstan Almaty has emerged as a vital hub for international diplomacy, business negotiations, and cultural exchange. This conference paper explores the critical role of the Translator Interpreter in facilitating communication within this dynamic context. By analyzing current linguistic trends and professional demands in Kazakhstan Almaty, we argue that effective translation and interpreting services are not merely supportive tools but fundamental pillars of economic growth and intercultural understanding.</w:t>
      </w:r>
      <w:r>
        <w:br/>
      </w:r>
      <w:r>
        <w:br/>
      </w:r>
      <w:r>
        <w:rPr>
          <w:bCs/>
          <w:b/>
        </w:rPr>
        <w:t xml:space="preserve">Keywords:</w:t>
      </w:r>
      <w:r>
        <w:t xml:space="preserve"> </w:t>
      </w:r>
      <w:r>
        <w:t xml:space="preserve">Translator Interpreter, Kazakhstan Almaty, Cross-cultural Communication, International Business Conference Paper</w:t>
      </w:r>
      <w:r>
        <w:br/>
      </w:r>
      <w:r>
        <w:br/>
      </w:r>
      <w:r>
        <w:rPr>
          <w:bCs/>
          <w:b/>
        </w:rPr>
        <w:t xml:space="preserve">I. Introduction</w:t>
      </w:r>
      <w:r>
        <w:br/>
      </w:r>
      <w:r>
        <w:br/>
      </w:r>
      <w:r>
        <w:t xml:space="preserve">The city of Kazakhstan Almaty is frequently described as the cultural and financial heartbeat of the nation. It is a metropolis where Eastern traditions seamlessly blend with Western modernity, creating a unique environment for international interaction. For stakeholders aiming to engage with this region, the ability to communicate effectively across linguistic barriers is paramount. This Conference Paper posits that the professional Translator Interpreter serves as an indispensable bridge in this process.</w:t>
      </w:r>
      <w:r>
        <w:br/>
      </w:r>
      <w:r>
        <w:br/>
      </w:r>
      <w:r>
        <w:t xml:space="preserve">While Kazakhstan's official languages are Kazakh and Russian, the commercial and diplomatic language of Kazakhstan Almaty is overwhelmingly English. Consequently, the demand for a skilled Translator Interpreter has surged to unprecedented levels. Whether dealing with complex legal contracts, high-stakes international diplomacy, or cross-cultural business negotiations in Kazakhstan Almaty, precision in language is critical. Miscommunication can lead to severe financial losses and diplomatic friction; therefore, the presence of a qualified Translator Interpreter is not optional—it is essential.</w:t>
      </w:r>
      <w:r>
        <w:br/>
      </w:r>
      <w:r>
        <w:br/>
      </w:r>
      <w:r>
        <w:rPr>
          <w:bCs/>
          <w:b/>
        </w:rPr>
        <w:t xml:space="preserve">II. The Economic Imperative: Business and the Translator Interpreter</w:t>
      </w:r>
      <w:r>
        <w:br/>
      </w:r>
      <w:r>
        <w:br/>
      </w:r>
      <w:r>
        <w:t xml:space="preserve">Kazakhstan Almaty hosts numerous multinational corporations, foreign investors, and regional headquarters. For these entities to succeed in the Central Asian market, they must navigate a complex linguistic landscape dominated by Russian-speaking local partners and Kazakh-speaking regulatory bodies. Herein lies the crucial role of the Translator Interpreter.</w:t>
      </w:r>
      <w:r>
        <w:br/>
      </w:r>
      <w:r>
        <w:br/>
      </w:r>
      <w:r>
        <w:t xml:space="preserve">A Translator Interpreter does more than convert words from one language to another; they convey cultural nuances, idiomatic expressions, and contextual meanings. In Kazakhstan Almaty's business sector, a direct word-for-word translation often fails to capture the intended meaning. A professional Translator Interpreter adapts their approach based on the context—providing formal written translations for legal documents and dynamic, real-time interpreting services during live negotiations.</w:t>
      </w:r>
      <w:r>
        <w:br/>
      </w:r>
      <w:r>
        <w:br/>
      </w:r>
      <w:r>
        <w:t xml:space="preserve">For instance, when negotiating joint ventures between Western firms and local Kazakh enterprises in Kazakhstan Almaty, a Translator Interpreter must understand both the legal frameworks of international trade and the specific cultural business etiquette of the region. This dual competency ensures that all parties feel heard and understood, fostering trust and facilitating smoother commercial relationships.</w:t>
      </w:r>
      <w:r>
        <w:br/>
      </w:r>
      <w:r>
        <w:br/>
      </w:r>
      <w:r>
        <w:rPr>
          <w:bCs/>
          <w:b/>
        </w:rPr>
        <w:t xml:space="preserve">III. Diplomatic Significance: The Conference Paper Perspective</w:t>
      </w:r>
      <w:r>
        <w:br/>
      </w:r>
      <w:r>
        <w:br/>
      </w:r>
      <w:r>
        <w:t xml:space="preserve">As an active participant in this conference paper, I must highlight the diplomatic dimension of language services. Kazakhstan Almaty is a host city for numerous international summits, including those focused on energy security and regional stability. These events require a high caliber of interpreting services.</w:t>
      </w:r>
      <w:r>
        <w:br/>
      </w:r>
      <w:r>
        <w:br/>
      </w:r>
      <w:r>
        <w:t xml:space="preserve">In these high-stakes environments, the Translator Interpreter is often an unsung hero behind closed doors. Simultaneous interpreting allows delegates from diverse linguistic backgrounds to engage in real-time dialogue without interruption. The accuracy of these translations directly impacts policy discussions and diplomatic outcomes. A misinterpreted phrase in a bilateral agreement between Kazakhstan Almaty representatives and foreign dignitaries could lead to significant geopolitical misunderstandings.</w:t>
      </w:r>
      <w:r>
        <w:br/>
      </w:r>
      <w:r>
        <w:br/>
      </w:r>
      <w:r>
        <w:t xml:space="preserve">Furthermore, the Translator Interpreter acts as a cultural liaison during these conferences. They help clarify ambiguities rooted in different political terminologies, ensuring that the nuances of Kazakhstan's regional stance are accurately conveyed to international bodies.</w:t>
      </w:r>
      <w:r>
        <w:br/>
      </w:r>
      <w:r>
        <w:br/>
      </w:r>
      <w:r>
        <w:rPr>
          <w:bCs/>
          <w:b/>
        </w:rPr>
        <w:t xml:space="preserve">IV. Challenges and Future Directions for Translator Interpreting</w:t>
      </w:r>
      <w:r>
        <w:br/>
      </w:r>
      <w:r>
        <w:br/>
      </w:r>
      <w:r>
        <w:t xml:space="preserve">Despite the growing demand, the profession faces significant challenges in Kazakhstan Almaty. There is a shortage of professionals who possess trilingual capabilities (Kazakh, Russian, English) combined with specialized sector knowledge (such as medicine or engineering). To address this gap, academic institutions and professional bodies must collaborate to enhance training programs.</w:t>
      </w:r>
      <w:r>
        <w:br/>
      </w:r>
      <w:r>
        <w:br/>
      </w:r>
      <w:r>
        <w:t xml:space="preserve">Technology is also reshaping the field. While machine translation tools have improved drastically, they lack the human intuition required for complex interpreting tasks in Kazakhstan Almaty. The future of the Translator Interpreter lies in a hybrid model where technology handles routine translations, freeing professionals to focus on high-value interpreting and culturally nuanced translation services.</w:t>
      </w:r>
      <w:r>
        <w:br/>
      </w:r>
      <w:r>
        <w:br/>
      </w:r>
      <w:r>
        <w:rPr>
          <w:bCs/>
          <w:b/>
        </w:rPr>
        <w:t xml:space="preserve">V. Conclusion</w:t>
      </w:r>
      <w:r>
        <w:br/>
      </w:r>
      <w:r>
        <w:br/>
      </w:r>
      <w:r>
        <w:t xml:space="preserve">In conclusion, this Conference Paper emphasizes that the Translator Interpreter is an integral component of Kazakhstan Almaty's global integration strategy. As the city continues to evolve as a regional leader in Central Asia, the need for precise, culturally aware linguistic services will only grow. By investing in professional translator and interpreter training and recognizing their vital role, we can ensure that Kazakhstan Almaty remains an accessible and welcoming hub for international cooperation.</w:t>
      </w:r>
      <w:r>
        <w:br/>
      </w:r>
      <w:r>
        <w:br/>
      </w:r>
      <w:r>
        <w:t xml:space="preserve">Language is more than a tool; it is the foundation of human connection. In the dynamic environment of Kazakhstan Almaty, the Translator Interpreter ensures that this connection is built on understanding, respect, and accuracy.</w:t>
      </w:r>
      <w:r>
        <w:br/>
      </w:r>
      <w:r>
        <w:br/>
      </w:r>
      <w:r>
        <w:rPr>
          <w:bCs/>
          <w:b/>
        </w:rPr>
        <w:t xml:space="preserve">References:</w:t>
      </w:r>
      <w:r>
        <w:br/>
      </w:r>
      <w:r>
        <w:rPr>
          <w:iCs/>
          <w:i/>
        </w:rPr>
        <w:t xml:space="preserve">(Placeholder for academic citations supporting this conference paper regarding linguistic trends in Kazakhstan Almaty.)</w:t>
      </w:r>
      <w:r>
        <w:br/>
      </w:r>
      <w:r>
        <w:br/>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Translator Interpreter in Kazakhstan Almaty: Bridging Linguistic Divides in a Globalized Era</dc:title>
  <dc:creator/>
  <dc:language>en</dc:language>
  <cp:keywords/>
  <dcterms:created xsi:type="dcterms:W3CDTF">2026-07-30T03:56:38Z</dcterms:created>
  <dcterms:modified xsi:type="dcterms:W3CDTF">2026-07-30T03:56:38Z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