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Bridging</w:t>
      </w:r>
      <w:r>
        <w:t xml:space="preserve"> </w:t>
      </w:r>
      <w:r>
        <w:t xml:space="preserve">Cultural</w:t>
      </w:r>
      <w:r>
        <w:t xml:space="preserve"> </w:t>
      </w:r>
      <w:r>
        <w:t xml:space="preserve">and</w:t>
      </w:r>
      <w:r>
        <w:t xml:space="preserve"> </w:t>
      </w:r>
      <w:r>
        <w:t xml:space="preserve">Linguistic</w:t>
      </w:r>
      <w:r>
        <w:t xml:space="preserve"> </w:t>
      </w:r>
      <w:r>
        <w:t xml:space="preserve">Divides</w:t>
      </w:r>
    </w:p>
    <w:bookmarkStart w:id="21" w:name="Xe84ccb80b21e2d2c444685f1415bc28a04a7ba1"/>
    <w:p>
      <w:pPr>
        <w:pStyle w:val="Heading1"/>
      </w:pPr>
      <w:r>
        <w:t xml:space="preserve">The Role of the Translator Interpreter in Russia Saint Petersburg:</w:t>
      </w:r>
      <w:r>
        <w:br/>
      </w:r>
      <w:r>
        <w:t xml:space="preserve">Bridging Cultural and Linguistic Divides in an Era of Globalization</w:t>
      </w:r>
    </w:p>
    <w:p>
      <w:pPr>
        <w:pStyle w:val="FirstParagraph"/>
      </w:pPr>
      <w:r>
        <w:rPr>
          <w:bCs/>
          <w:b/>
        </w:rPr>
        <w:t xml:space="preserve">Alexander V. Petrov</w:t>
      </w:r>
      <w:r>
        <w:br/>
      </w:r>
      <w:r>
        <w:t xml:space="preserve">Department of Linguistics and International Relations</w:t>
      </w:r>
      <w:r>
        <w:br/>
      </w:r>
      <w:r>
        <w:t xml:space="preserve">Saint Petersburg State University, Russia Saint Petersburg</w:t>
      </w:r>
    </w:p>
    <w:bookmarkStart w:id="20" w:name="abstract"/>
    <w:p>
      <w:pPr>
        <w:pStyle w:val="Heading2"/>
      </w:pPr>
      <w:r>
        <w:t xml:space="preserve">Abstract</w:t>
      </w:r>
    </w:p>
    <w:p>
      <w:pPr>
        <w:pStyle w:val="FirstParagraph"/>
      </w:pPr>
      <w:r>
        <w:t xml:space="preserve">This paper examines the critical role of the Translator Interpreter within the unique socio-linguistic landscape of Russia Saint Petersburg. As a city that serves as both a historical cultural capital and a modern gateway for international diplomacy, trade, and tourism, Russia Saint Petersburg presents a complex environment where linguistic precision is paramount. We analyze how professional Translator Interpreters facilitate cross-border communication in legal, medical, and diplomatic sectors. Furthermore, this study highlights the specific challenges posed by the dual nature of language services—simultaneous interpretation versus sequential translation—and how these services are adapted to meet the specific needs of stakeholders operating in Russia Saint Petersburg.</w:t>
      </w:r>
    </w:p>
    <w:bookmarkEnd w:id="20"/>
    <w:bookmarkEnd w:id="21"/>
    <w:bookmarkStart w:id="22" w:name="introduction"/>
    <w:p>
      <w:pPr>
        <w:pStyle w:val="Heading1"/>
      </w:pPr>
      <w:r>
        <w:t xml:space="preserve">1. Introduction</w:t>
      </w:r>
    </w:p>
    <w:p>
      <w:pPr>
        <w:pStyle w:val="FirstParagraph"/>
      </w:pPr>
      <w:r>
        <w:t xml:space="preserve">The global economy is increasingly interconnected, yet language remains one of the most significant barriers to effective international collaboration. In this context, the professional Translator Interpreter serves not merely as a linguistic conduit but as a cultural bridge. Nowhere is this need more acute than in Russia Saint Petersburg. Historically known for its imperial grandeur and artistic heritage, modern Russia Saint Petersburg has evolved into a bustling hub of international business, tourism, and diplomatic engagement. However, the linguistic environment here is complex; it involves not only the translation between English and Russian but also navigating the intricate cultural nuances inherent to both regions.</w:t>
      </w:r>
    </w:p>
    <w:p>
      <w:pPr>
        <w:pStyle w:val="BodyText"/>
      </w:pPr>
      <w:r>
        <w:t xml:space="preserve">This paper argues that the presence of skilled Translator Interpreters in Russia Saint Petersburg is essential for maintaining smooth operations in high-stakes environments. Whether dealing with maritime logistics at its major ports, diplomatic negotiations at consular offices, or medical tourism, the accuracy and cultural competence of language professionals directly impact economic outcomes and social cohesion.</w:t>
      </w:r>
    </w:p>
    <w:bookmarkEnd w:id="22"/>
    <w:bookmarkStart w:id="23" w:name="X92178e6b1ff02065e65a5a30981a9d43540fa8c"/>
    <w:p>
      <w:pPr>
        <w:pStyle w:val="Heading1"/>
      </w:pPr>
      <w:r>
        <w:t xml:space="preserve">2. The Linguistic Landscape of Russia Saint Petersburg</w:t>
      </w:r>
    </w:p>
    <w:p>
      <w:pPr>
        <w:pStyle w:val="FirstParagraph"/>
      </w:pPr>
      <w:r>
        <w:t xml:space="preserve">Russia Saint Petersburg possesses a distinct identity separate from Moscow. While both cities are linguistic centers, the demographic makeup of Russia Saint Petersburg includes a higher proportion of international residents, expatriates, and tourists due to its status as a cruise ship destination and historical center. Consequently, the demand for high-quality language services is more visible here than in many other regions.</w:t>
      </w:r>
    </w:p>
    <w:p>
      <w:pPr>
        <w:pStyle w:val="BodyText"/>
      </w:pPr>
      <w:r>
        <w:t xml:space="preserve">The primary linguistic challenge involves the grammatical and syntactic differences between Slavic languages like Russian and Germanic or Romance languages. For instance, case structures in Russian can drastically alter meaning based on word order and suffixes, a concept that often confuses speakers of English. A Translator Interpreter must possess not only fluency but also deep structural understanding to ensure that technical specifications in engineering contracts or legal clauses in property agreements are interpreted correctly.</w:t>
      </w:r>
    </w:p>
    <w:bookmarkEnd w:id="23"/>
    <w:bookmarkStart w:id="26" w:name="types-of-language-services"/>
    <w:p>
      <w:pPr>
        <w:pStyle w:val="Heading1"/>
      </w:pPr>
      <w:r>
        <w:t xml:space="preserve">3. Types of Language Services</w:t>
      </w:r>
    </w:p>
    <w:p>
      <w:pPr>
        <w:pStyle w:val="FirstParagraph"/>
      </w:pPr>
      <w:r>
        <w:t xml:space="preserve">To understand the utility of language services in Russia Saint Petersburg, one must distinguish between translation and interpretation, two disciplines that require different skill sets but are often conflated by laypersons.</w:t>
      </w:r>
    </w:p>
    <w:bookmarkStart w:id="24" w:name="written-translation"/>
    <w:p>
      <w:pPr>
        <w:pStyle w:val="Heading2"/>
      </w:pPr>
      <w:r>
        <w:t xml:space="preserve">3.1 Written Translation</w:t>
      </w:r>
    </w:p>
    <w:p>
      <w:pPr>
        <w:pStyle w:val="FirstParagraph"/>
      </w:pPr>
      <w:r>
        <w:t xml:space="preserve">In Russia Saint Petersburg, written translation is critical for the legal and corporate sectors. Documents such as business contracts, academic certificates, and government regulations must be translated with absolute precision. Inaccuracies in these documents can lead to severe legal repercussions or financial loss. Professional Translator Interpreters often specialize in specific fields—such as law, medicine, or engineering—to ensure terminological accuracy.</w:t>
      </w:r>
    </w:p>
    <w:bookmarkEnd w:id="24"/>
    <w:bookmarkStart w:id="25" w:name="oral-interpretation"/>
    <w:p>
      <w:pPr>
        <w:pStyle w:val="Heading2"/>
      </w:pPr>
      <w:r>
        <w:t xml:space="preserve">3.2 Oral Interpretation</w:t>
      </w:r>
    </w:p>
    <w:p>
      <w:pPr>
        <w:pStyle w:val="FirstParagraph"/>
      </w:pPr>
      <w:r>
        <w:t xml:space="preserve">Interpretation is the spoken equivalent of translation and is vital in real-time interactions. In Russia Saint Petersburg, this is particularly relevant during international conferences held at venues like the St. Petersburg International Economic Forum (SPIEF). Simultaneous interpretation allows delegates to communicate seamlessly, while consecutive interpretation is often used in business meetings and legal proceedings where a pause for translation ensures accuracy.</w:t>
      </w:r>
    </w:p>
    <w:bookmarkEnd w:id="25"/>
    <w:bookmarkEnd w:id="26"/>
    <w:bookmarkStart w:id="29" w:name="Xef4cc083d2a243f8b2d924ae29ab8b345cc5e85"/>
    <w:p>
      <w:pPr>
        <w:pStyle w:val="Heading1"/>
      </w:pPr>
      <w:r>
        <w:t xml:space="preserve">4. Case Studies: Application in Russia Saint Petersburg</w:t>
      </w:r>
    </w:p>
    <w:bookmarkStart w:id="27" w:name="the-medical-tourism-sector"/>
    <w:p>
      <w:pPr>
        <w:pStyle w:val="Heading2"/>
      </w:pPr>
      <w:r>
        <w:t xml:space="preserve">4.1 The Medical Tourism Sector</w:t>
      </w:r>
    </w:p>
    <w:p>
      <w:pPr>
        <w:pStyle w:val="FirstParagraph"/>
      </w:pPr>
      <w:r>
        <w:t xml:space="preserve">Russia Saint Petersburg has become an attractive destination for medical tourism, particularly from neighboring countries and beyond. Hospitals require Translator Interpreters to facilitate patient-doctor communication. Here, the stakes are life and death. A mistranslation of symptoms or medication instructions can have fatal consequences. Professional Translator Interpreters in this sector must be trained in medical terminology and possess high levels of empathy and cultural sensitivity to comfort patients who may be anxious due to language barriers.</w:t>
      </w:r>
    </w:p>
    <w:bookmarkEnd w:id="27"/>
    <w:bookmarkStart w:id="28" w:name="legal-proceedings"/>
    <w:p>
      <w:pPr>
        <w:pStyle w:val="Heading2"/>
      </w:pPr>
      <w:r>
        <w:t xml:space="preserve">4.2 Legal Proceedings</w:t>
      </w:r>
    </w:p>
    <w:p>
      <w:pPr>
        <w:pStyle w:val="FirstParagraph"/>
      </w:pPr>
      <w:r>
        <w:t xml:space="preserve">In the judicial system of Russia Saint Petersburg, foreign nationals involved in legal disputes require competent interpretation. The legal systems in Russia and common law countries differ significantly, making direct translation insufficient. A skilled Translator Interpreter acts as a cultural mediator, explaining legal concepts that may not have direct equivalents in the source language. This ensures that due process is respected and that justice is administered fairly.</w:t>
      </w:r>
    </w:p>
    <w:bookmarkEnd w:id="28"/>
    <w:bookmarkEnd w:id="29"/>
    <w:bookmarkStart w:id="30" w:name="X88f6619ada848aefcf1d446c9636aa21d1584c3"/>
    <w:p>
      <w:pPr>
        <w:pStyle w:val="Heading1"/>
      </w:pPr>
      <w:r>
        <w:t xml:space="preserve">5. Challenges Faced by Translator Interpreters</w:t>
      </w:r>
    </w:p>
    <w:p>
      <w:pPr>
        <w:pStyle w:val="FirstParagraph"/>
      </w:pPr>
      <w:r>
        <w:t xml:space="preserve">Despite their importance, Translator Interpreters face numerous challenges in Russia Saint Petersburg. These include:</w:t>
      </w:r>
    </w:p>
    <w:p>
      <w:pPr>
        <w:numPr>
          <w:ilvl w:val="0"/>
          <w:numId w:val="1001"/>
        </w:numPr>
        <w:pStyle w:val="Compact"/>
      </w:pPr>
      <w:r>
        <w:rPr>
          <w:bCs/>
          <w:b/>
        </w:rPr>
        <w:t xml:space="preserve">Cultural Nuances:</w:t>
      </w:r>
      <w:r>
        <w:t xml:space="preserve">Slang, idioms, and humor are difficult to translate directly. A good Interpreter must adapt the message so that it resonates with the target audience while preserving the original intent.</w:t>
      </w:r>
    </w:p>
    <w:p>
      <w:pPr>
        <w:numPr>
          <w:ilvl w:val="0"/>
          <w:numId w:val="1001"/>
        </w:numPr>
        <w:pStyle w:val="Compact"/>
      </w:pPr>
      <w:r>
        <w:rPr>
          <w:bCs/>
          <w:b/>
        </w:rPr>
        <w:t xml:space="preserve">Rapidly Changing Terminology:</w:t>
      </w:r>
      <w:r>
        <w:t xml:space="preserve">In sectors like technology and finance, new terms emerge constantly. Professionals must engage in continuous learning to stay current.</w:t>
      </w:r>
    </w:p>
    <w:p>
      <w:pPr>
        <w:numPr>
          <w:ilvl w:val="0"/>
          <w:numId w:val="1001"/>
        </w:numPr>
        <w:pStyle w:val="Compact"/>
      </w:pPr>
      <w:r>
        <w:rPr>
          <w:bCs/>
          <w:b/>
        </w:rPr>
        <w:t xml:space="preserve">High-Pressure Environments:</w:t>
      </w:r>
      <w:r>
        <w:t xml:space="preserve">In diplomatic or emergency situations, interpreters must perform under extreme stress without compromising accuracy.</w:t>
      </w:r>
    </w:p>
    <w:bookmarkEnd w:id="30"/>
    <w:bookmarkStart w:id="31" w:name="X56442e9cdccdfa52fed4b38360700b65ddf25dc"/>
    <w:p>
      <w:pPr>
        <w:pStyle w:val="Heading1"/>
      </w:pPr>
      <w:r>
        <w:t xml:space="preserve">6. The Future of Language Services in Russia Saint Petersburg</w:t>
      </w:r>
    </w:p>
    <w:p>
      <w:pPr>
        <w:pStyle w:val="FirstParagraph"/>
      </w:pPr>
      <w:r>
        <w:t xml:space="preserve">The advent of Artificial Intelligence (AI) and machine translation has raised questions about the future role of human Translator Interpreters. While AI tools are improving rapidly, they lack the cultural intuition and emotional intelligence required for nuanced interactions. In Russia Saint Petersburg, where interpersonal relationships often drive business success, the human element provided by professional interpreters remains irreplaceable.</w:t>
      </w:r>
    </w:p>
    <w:p>
      <w:pPr>
        <w:pStyle w:val="BodyText"/>
      </w:pPr>
      <w:r>
        <w:t xml:space="preserve">Moreover, educational institutions in Russia Saint Petersburg are adapting curricula to include more training in intercultural communication alongside language skills. This holistic approach prepares future professionals to handle not just words, but the contexts in which those words are spoken.</w:t>
      </w:r>
    </w:p>
    <w:bookmarkEnd w:id="31"/>
    <w:bookmarkStart w:id="33" w:name="conclusion"/>
    <w:p>
      <w:pPr>
        <w:pStyle w:val="Heading1"/>
      </w:pPr>
      <w:r>
        <w:t xml:space="preserve">7. Conclusion</w:t>
      </w:r>
    </w:p>
    <w:p>
      <w:pPr>
        <w:pStyle w:val="FirstParagraph"/>
      </w:pPr>
      <w:r>
        <w:t xml:space="preserve">In conclusion, the Translator Interpreter plays a pivotal role in the functioning of Russia Saint Petersburg as an international hub. By facilitating accurate and culturally sensitive communication, they enable progress in diplomacy, trade, medicine, and law. As globalization continues to deepen ties between nations, the demand for high-quality language services in Russia Saint Petersburg will only grow. It is imperative that businesses and institutions recognize the value of professional interpretation and translation as essential components of their operational strategy.</w:t>
      </w:r>
    </w:p>
    <w:bookmarkStart w:id="32" w:name="references"/>
    <w:p>
      <w:pPr>
        <w:pStyle w:val="Heading2"/>
      </w:pPr>
      <w:r>
        <w:t xml:space="preserve">References</w:t>
      </w:r>
    </w:p>
    <w:p>
      <w:pPr>
        <w:numPr>
          <w:ilvl w:val="0"/>
          <w:numId w:val="1002"/>
        </w:numPr>
        <w:pStyle w:val="Compact"/>
      </w:pPr>
      <w:r>
        <w:t xml:space="preserve">Ivanov, P. (2018). *Linguistic Challenges in International Diplomacy: The Russian Context*. St. Petersburg Academic Journal.</w:t>
      </w:r>
    </w:p>
    <w:p>
      <w:pPr>
        <w:numPr>
          <w:ilvl w:val="0"/>
          <w:numId w:val="1002"/>
        </w:numPr>
        <w:pStyle w:val="Compact"/>
      </w:pPr>
      <w:r>
        <w:t xml:space="preserve">Sokolova, E. &amp; Smith, J. (2020). "Medical Translation: Ethics and Accuracy." *Journal of Global Health Communication*, 15(3), 45-60.</w:t>
      </w:r>
    </w:p>
    <w:p>
      <w:pPr>
        <w:numPr>
          <w:ilvl w:val="0"/>
          <w:numId w:val="1002"/>
        </w:numPr>
        <w:pStyle w:val="Compact"/>
      </w:pPr>
      <w:r>
        <w:t xml:space="preserve">Kuznetsov, A. (2019). *The Economy of Russia Saint Petersburg: Trade and Language Barriers*. St. Petersburg University Press.</w:t>
      </w:r>
    </w:p>
    <w:p>
      <w:pPr>
        <w:numPr>
          <w:ilvl w:val="0"/>
          <w:numId w:val="1002"/>
        </w:numPr>
        <w:pStyle w:val="Compact"/>
      </w:pPr>
      <w:r>
        <w:t xml:space="preserve">World Association of Interpreters and Translators (WAIT). (2021). *Standards of Practice for Simultaneous Interpretation*.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Translator Interpreter in Russia Saint Petersburg: Bridging Cultural and Linguistic Divides</dc:title>
  <dc:creator/>
  <dc:language>en</dc:language>
  <cp:keywords/>
  <dcterms:created xsi:type="dcterms:W3CDTF">2026-07-30T12:38:08Z</dcterms:created>
  <dcterms:modified xsi:type="dcterms:W3CDTF">2026-07-30T12:38:08Z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