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Translator</w:t>
      </w:r>
      <w:r>
        <w:t xml:space="preserve"> </w:t>
      </w:r>
      <w:r>
        <w:t xml:space="preserve">Interpreter</w:t>
      </w:r>
      <w:r>
        <w:t xml:space="preserve"> </w:t>
      </w:r>
      <w:r>
        <w:t xml:space="preserve">Dynamics</w:t>
      </w:r>
      <w:r>
        <w:t xml:space="preserve"> </w:t>
      </w:r>
      <w:r>
        <w:t xml:space="preserve">in</w:t>
      </w:r>
      <w:r>
        <w:t xml:space="preserve"> </w:t>
      </w:r>
      <w:r>
        <w:t xml:space="preserve">Senegal</w:t>
      </w:r>
      <w:r>
        <w:t xml:space="preserve"> </w:t>
      </w:r>
      <w:r>
        <w:t xml:space="preserve">Dakar</w:t>
      </w:r>
    </w:p>
    <w:bookmarkStart w:id="30" w:name="X89e9fc13e16e1e09512d7ae039506d5a9d2d10a"/>
    <w:p>
      <w:pPr>
        <w:pStyle w:val="Heading1"/>
      </w:pPr>
      <w:r>
        <w:t xml:space="preserve">The Linguistic Bridge in a Globalizing Hub</w:t>
      </w:r>
    </w:p>
    <w:p>
      <w:pPr>
        <w:pStyle w:val="FirstParagraph"/>
      </w:pPr>
      <w:r>
        <w:rPr>
          <w:bCs/>
          <w:b/>
        </w:rPr>
        <w:t xml:space="preserve">Title:</w:t>
      </w:r>
      <w:r>
        <w:t xml:space="preserve"> </w:t>
      </w:r>
      <w:r>
        <w:t xml:space="preserve">Navigating Multilingual Complexities: The Role of the Translator Interpreter in Senegal Dakar’s Emerging Diplomatic and Economic Landscape</w:t>
      </w:r>
    </w:p>
    <w:p>
      <w:pPr>
        <w:pStyle w:val="BodyText"/>
      </w:pPr>
      <w:r>
        <w:rPr>
          <w:bCs/>
          <w:b/>
        </w:rPr>
        <w:t xml:space="preserve">Author:</w:t>
      </w:r>
      <w:r>
        <w:t xml:space="preserve"> </w:t>
      </w:r>
      <w:r>
        <w:t xml:space="preserve">Dr. Aminata Diallo, Department of Linguistics &amp; Translation Studies</w:t>
      </w:r>
      <w:r>
        <w:br/>
      </w:r>
      <w:r>
        <w:rPr>
          <w:iCs/>
          <w:i/>
        </w:rPr>
        <w:t xml:space="preserve">Affiliation:</w:t>
      </w:r>
      <w:r>
        <w:t xml:space="preserve"> </w:t>
      </w:r>
      <w:r>
        <w:t xml:space="preserve">Université Cheikh Anta Diop, Dakar</w:t>
      </w:r>
    </w:p>
    <w:bookmarkStart w:id="20" w:name="abstract"/>
    <w:p>
      <w:pPr>
        <w:pStyle w:val="Heading2"/>
      </w:pPr>
      <w:r>
        <w:t xml:space="preserve">Abstract</w:t>
      </w:r>
    </w:p>
    <w:p>
      <w:pPr>
        <w:pStyle w:val="FirstParagraph"/>
      </w:pPr>
      <w:r>
        <w:rPr>
          <w:bCs/>
          <w:b/>
        </w:rPr>
        <w:t xml:space="preserve">Keywords:</w:t>
      </w:r>
      <w:r>
        <w:t xml:space="preserve"> Senegal Dakar, Translator Interpreter, Multilingualism,</w:t>
      </w:r>
      <w:r>
        <w:br/>
      </w:r>
      <w:r>
        <w:t xml:space="preserve">Diplomacy, Economic Development</w:t>
      </w:r>
      <w:r>
        <w:br/>
      </w:r>
      <w:r>
        <w:br/>
      </w:r>
      <w:r>
        <w:t xml:space="preserve">This conference paper explores the critical yet often underappreciated role of the</w:t>
      </w:r>
      <w:r>
        <w:t xml:space="preserve"> </w:t>
      </w:r>
      <w:r>
        <w:rPr>
          <w:bCs/>
          <w:b/>
        </w:rPr>
        <w:t xml:space="preserve">Translator Interpreter</w:t>
      </w:r>
      <w:r>
        <w:t xml:space="preserve"> </w:t>
      </w:r>
      <w:r>
        <w:t xml:space="preserve">within the socio-linguistic fabric of</w:t>
      </w:r>
      <w:r>
        <w:t xml:space="preserve"> </w:t>
      </w:r>
      <w:r>
        <w:rPr>
          <w:iCs/>
          <w:i/>
        </w:rPr>
        <w:t xml:space="preserve">Senegal Dakar</w:t>
      </w:r>
      <w:r>
        <w:t xml:space="preserve">. As a major hub for diplomacy in West Africa and a focal point for international economic investment, Senegal Dakar presents a unique case study in language management. This paper analyzes how professional linguistic mediators facilitate cross-cultural communication between French-speaking administrative structures, Wolof-speaking populations, and various international stakeholders. By examining specific challenges related to code-switching, cultural nuance transferability in</w:t>
      </w:r>
      <w:r>
        <w:t xml:space="preserve"> </w:t>
      </w:r>
      <w:r>
        <w:rPr>
          <w:iCs/>
          <w:i/>
        </w:rPr>
        <w:t xml:space="preserve">Senegal Dakar</w:t>
      </w:r>
      <w:r>
        <w:t xml:space="preserve">, and the evolving needs of the</w:t>
      </w:r>
      <w:r>
        <w:t xml:space="preserve"> </w:t>
      </w:r>
      <w:r>
        <w:rPr>
          <w:bCs/>
          <w:b/>
        </w:rPr>
        <w:t xml:space="preserve">Translator Interpreter</w:t>
      </w:r>
      <w:r>
        <w:t xml:space="preserve">, this study argues that high-quality linguistic services are not merely supportive but essential for sustainable development and diplomatic stability in West Africa.</w:t>
      </w:r>
    </w:p>
    <w:bookmarkEnd w:id="20"/>
    <w:bookmarkStart w:id="21" w:name="introduction"/>
    <w:p>
      <w:pPr>
        <w:pStyle w:val="Heading2"/>
      </w:pPr>
      <w:r>
        <w:t xml:space="preserve">1. Introduction</w:t>
      </w:r>
    </w:p>
    <w:p>
      <w:pPr>
        <w:pStyle w:val="FirstParagraph"/>
      </w:pPr>
      <w:r>
        <w:t xml:space="preserve">The city of</w:t>
      </w:r>
      <w:r>
        <w:t xml:space="preserve"> </w:t>
      </w:r>
      <w:r>
        <w:rPr>
          <w:iCs/>
          <w:i/>
        </w:rPr>
        <w:t xml:space="preserve">Senegal Dakar</w:t>
      </w:r>
      <w:r>
        <w:t xml:space="preserve"> </w:t>
      </w:r>
      <w:r>
        <w:t xml:space="preserve">stands as a beacon of stability and economic growth in West Africa. As the capital and largest city, it serves not only as the political heart of Senegal but also as a regional hub for international organizations, diplomatic missions, and global business enterprises. Within this bustling environment, language is more than a tool for communication; it is the infrastructure that holds diverse societal interactions together. However,</w:t>
      </w:r>
      <w:r>
        <w:t xml:space="preserve"> </w:t>
      </w:r>
      <w:r>
        <w:rPr>
          <w:iCs/>
          <w:i/>
        </w:rPr>
        <w:t xml:space="preserve">Senegal Dakar</w:t>
      </w:r>
      <w:r>
        <w:t xml:space="preserve"> </w:t>
      </w:r>
      <w:r>
        <w:t xml:space="preserve">operates within a complex linguistic ecosystem characterized by French as the official language of administration and education, Wolof as the predominant lingua franca used across ethnic lines in social and commercial settings, and numerous other national languages such as Pulaar, Serer, and Mandinka.</w:t>
      </w:r>
    </w:p>
    <w:p>
      <w:pPr>
        <w:pStyle w:val="BodyText"/>
      </w:pPr>
      <w:r>
        <w:t xml:space="preserve">In this context, the role of the professional</w:t>
      </w:r>
      <w:r>
        <w:t xml:space="preserve"> </w:t>
      </w:r>
      <w:r>
        <w:rPr>
          <w:bCs/>
          <w:b/>
        </w:rPr>
        <w:t xml:space="preserve">Translator Interpreter</w:t>
      </w:r>
      <w:r>
        <w:t xml:space="preserve"> </w:t>
      </w:r>
      <w:r>
        <w:t xml:space="preserve">becomes indispensable. It is not enough to simply translate words; one must navigate deep cultural contexts. This paper aims to discuss how the</w:t>
      </w:r>
      <w:r>
        <w:t xml:space="preserve"> </w:t>
      </w:r>
      <w:r>
        <w:rPr>
          <w:bCs/>
          <w:b/>
        </w:rPr>
        <w:t xml:space="preserve">Translator Interpreter</w:t>
      </w:r>
      <w:r>
        <w:t xml:space="preserve"> </w:t>
      </w:r>
      <w:r>
        <w:t xml:space="preserve">functions as a strategic asset in</w:t>
      </w:r>
      <w:r>
        <w:t xml:space="preserve"> </w:t>
      </w:r>
      <w:r>
        <w:rPr>
          <w:iCs/>
          <w:i/>
        </w:rPr>
        <w:t xml:space="preserve">Senegal Dakar</w:t>
      </w:r>
      <w:r>
        <w:t xml:space="preserve">, bridging gaps between local communities and international actors. We will examine the specific demands placed on linguistic professionals in this region, highlighting why specialized knowledge of the</w:t>
      </w:r>
      <w:r>
        <w:t xml:space="preserve"> </w:t>
      </w:r>
      <w:r>
        <w:rPr>
          <w:iCs/>
          <w:i/>
        </w:rPr>
        <w:t xml:space="preserve">Senegal Dakar</w:t>
      </w:r>
      <w:r>
        <w:t xml:space="preserve"> </w:t>
      </w:r>
      <w:r>
        <w:t xml:space="preserve">environment is crucial for accuracy and efficacy.</w:t>
      </w:r>
    </w:p>
    <w:bookmarkEnd w:id="21"/>
    <w:bookmarkStart w:id="22" w:name="X2dbc815ffe9b11a37ec3ec90241ba257213df10"/>
    <w:p>
      <w:pPr>
        <w:pStyle w:val="Heading2"/>
      </w:pPr>
      <w:r>
        <w:t xml:space="preserve">2. The Linguistic Landscape of Senegal Dakar</w:t>
      </w:r>
    </w:p>
    <w:p>
      <w:pPr>
        <w:pStyle w:val="FirstParagraph"/>
      </w:pPr>
      <w:r>
        <w:t xml:space="preserve">To understand the necessity of a skilled</w:t>
      </w:r>
      <w:r>
        <w:t xml:space="preserve"> </w:t>
      </w:r>
      <w:r>
        <w:rPr>
          <w:bCs/>
          <w:b/>
        </w:rPr>
        <w:t xml:space="preserve">Translator Interpreter</w:t>
      </w:r>
      <w:r>
        <w:t xml:space="preserve">, one must first appreciate the linguistic reality of</w:t>
      </w:r>
      <w:r>
        <w:t xml:space="preserve"> </w:t>
      </w:r>
      <w:r>
        <w:rPr>
          <w:iCs/>
          <w:i/>
        </w:rPr>
        <w:t xml:space="preserve">Senegal Dakar</w:t>
      </w:r>
      <w:r>
        <w:t xml:space="preserve">. While French remains the language of law, governance, and formal academia in Senegal Dakar, it is spoken fluently by only a minority of the population. The majority engage daily in Wolof, which carries connotations and cultural references that do not translate literally into French or English.</w:t>
      </w:r>
    </w:p>
    <w:p>
      <w:pPr>
        <w:pStyle w:val="BodyText"/>
      </w:pPr>
      <w:r>
        <w:t xml:space="preserve">For an international NGO or a foreign corporation entering</w:t>
      </w:r>
      <w:r>
        <w:t xml:space="preserve"> </w:t>
      </w:r>
      <w:r>
        <w:rPr>
          <w:iCs/>
          <w:i/>
        </w:rPr>
        <w:t xml:space="preserve">Senegal Dakar</w:t>
      </w:r>
      <w:r>
        <w:t xml:space="preserve">, reliance on direct translation without local linguistic insight can lead to significant miscommunications. A</w:t>
      </w:r>
      <w:r>
        <w:t xml:space="preserve"> </w:t>
      </w:r>
      <w:r>
        <w:rPr>
          <w:bCs/>
          <w:b/>
        </w:rPr>
        <w:t xml:space="preserve">Translator Interpreter</w:t>
      </w:r>
      <w:r>
        <w:t xml:space="preserve"> </w:t>
      </w:r>
      <w:r>
        <w:t xml:space="preserve">specialized in the regional dialects and cultural norms of</w:t>
      </w:r>
      <w:r>
        <w:t xml:space="preserve"> </w:t>
      </w:r>
      <w:r>
        <w:rPr>
          <w:iCs/>
          <w:i/>
        </w:rPr>
        <w:t xml:space="preserve">Senegal Dakar</w:t>
      </w:r>
      <w:r>
        <w:t xml:space="preserve"> </w:t>
      </w:r>
      <w:r>
        <w:t xml:space="preserve">ensures that policies, contracts, and public health messages are not just linguistically accurate but culturally appropriate. For instance, medical terminology regarding reproductive health requires sensitive adaptation when moving from French to Wolof to ensure community acceptance in neighborhoods across</w:t>
      </w:r>
      <w:r>
        <w:t xml:space="preserve"> </w:t>
      </w:r>
      <w:r>
        <w:rPr>
          <w:iCs/>
          <w:i/>
        </w:rPr>
        <w:t xml:space="preserve">Senegal Dakar</w:t>
      </w:r>
      <w:r>
        <w:t xml:space="preserve">.</w:t>
      </w:r>
    </w:p>
    <w:bookmarkEnd w:id="22"/>
    <w:bookmarkStart w:id="25" w:name="X46369cf61444370ecc729f3870155d5c8743b76"/>
    <w:p>
      <w:pPr>
        <w:pStyle w:val="Heading2"/>
      </w:pPr>
      <w:r>
        <w:t xml:space="preserve">3. The Dual Role of the Translator Interpreter</w:t>
      </w:r>
    </w:p>
    <w:p>
      <w:pPr>
        <w:pStyle w:val="FirstParagraph"/>
      </w:pPr>
      <w:r>
        <w:t xml:space="preserve">The profession encompasses two distinct but complementary fields: translation (written) and interpreting (spoken). In</w:t>
      </w:r>
      <w:r>
        <w:t xml:space="preserve"> </w:t>
      </w:r>
      <w:r>
        <w:rPr>
          <w:iCs/>
          <w:i/>
        </w:rPr>
        <w:t xml:space="preserve">Senegal Dakar</w:t>
      </w:r>
      <w:r>
        <w:t xml:space="preserve">, the demand for both is growing rapidly due to increased international trade and diplomatic engagement.</w:t>
      </w:r>
    </w:p>
    <w:bookmarkStart w:id="23" w:name="Xbb0dabe4474117e25f432d25161295fa89193e0"/>
    <w:p>
      <w:pPr>
        <w:pStyle w:val="Heading3"/>
      </w:pPr>
      <w:r>
        <w:t xml:space="preserve">3.1 Simultaneous Interpreting in Diplomatic Circles</w:t>
      </w:r>
    </w:p>
    <w:p>
      <w:pPr>
        <w:pStyle w:val="FirstParagraph"/>
      </w:pPr>
      <w:r>
        <w:t xml:space="preserve">Dakar hosts numerous summits, including the G4+5 forum and various UN-related conferences. During these high-stakes events held within</w:t>
      </w:r>
      <w:r>
        <w:t xml:space="preserve"> </w:t>
      </w:r>
      <w:r>
        <w:rPr>
          <w:iCs/>
          <w:i/>
        </w:rPr>
        <w:t xml:space="preserve">Senegal Dakar</w:t>
      </w:r>
      <w:r>
        <w:t xml:space="preserve">,</w:t>
      </w:r>
      <w:r>
        <w:t xml:space="preserve"> </w:t>
      </w:r>
      <w:r>
        <w:rPr>
          <w:bCs/>
          <w:b/>
        </w:rPr>
        <w:t xml:space="preserve">Translator Interpreters</w:t>
      </w:r>
      <w:r>
        <w:t xml:space="preserve"> </w:t>
      </w:r>
      <w:r>
        <w:t xml:space="preserve">facilitate real-time dialogue between French-speaking delegates, English-speaking aid workers, and local government officials. The pressure is immense; a misinterpretation during a diplomatic negotiation in the heart of</w:t>
      </w:r>
      <w:r>
        <w:t xml:space="preserve"> </w:t>
      </w:r>
      <w:r>
        <w:rPr>
          <w:iCs/>
          <w:i/>
        </w:rPr>
        <w:t xml:space="preserve">Senegal Dakar</w:t>
      </w:r>
      <w:r>
        <w:t xml:space="preserve"> </w:t>
      </w:r>
      <w:r>
        <w:t xml:space="preserve">could have far-reaching geopolitical implications. Therefore, proficiency in high-level register languages and the ability to remain neutral are paramount skills for these professionals.</w:t>
      </w:r>
    </w:p>
    <w:bookmarkEnd w:id="23"/>
    <w:bookmarkStart w:id="24" w:name="legal-and-medical-translation"/>
    <w:p>
      <w:pPr>
        <w:pStyle w:val="Heading3"/>
      </w:pPr>
      <w:r>
        <w:t xml:space="preserve">3.2 Legal and Medical Translation</w:t>
      </w:r>
    </w:p>
    <w:p>
      <w:pPr>
        <w:pStyle w:val="FirstParagraph"/>
      </w:pPr>
      <w:r>
        <w:t xml:space="preserve">Beyond conferences, there is a growing need for document translation within</w:t>
      </w:r>
      <w:r>
        <w:t xml:space="preserve"> </w:t>
      </w:r>
      <w:r>
        <w:rPr>
          <w:iCs/>
          <w:i/>
        </w:rPr>
        <w:t xml:space="preserve">Senegal Dakar</w:t>
      </w:r>
      <w:r>
        <w:t xml:space="preserve">. Foreign investors require contracts translated accurately into French to comply with OHADA (Organization for the Harmonization of Business Law in Africa) laws. Conversely, local Senegalese businesses expanding their reach abroad may need documents translated from French or Wolof into English or Arabic. The precision required by a</w:t>
      </w:r>
      <w:r>
        <w:t xml:space="preserve"> </w:t>
      </w:r>
      <w:r>
        <w:rPr>
          <w:bCs/>
          <w:b/>
        </w:rPr>
        <w:t xml:space="preserve">Translator Interpreter</w:t>
      </w:r>
      <w:r>
        <w:t xml:space="preserve"> </w:t>
      </w:r>
      <w:r>
        <w:t xml:space="preserve">in these sectors ensures legal enforceability and prevents costly disputes.</w:t>
      </w:r>
    </w:p>
    <w:bookmarkEnd w:id="24"/>
    <w:bookmarkEnd w:id="25"/>
    <w:bookmarkStart w:id="26" w:name="X8cf6683806c8774632ece4d8a883ec640e7b372"/>
    <w:p>
      <w:pPr>
        <w:pStyle w:val="Heading2"/>
      </w:pPr>
      <w:r>
        <w:t xml:space="preserve">4. Challenges Specific to the Senegal Dakar Context</w:t>
      </w:r>
    </w:p>
    <w:p>
      <w:pPr>
        <w:pStyle w:val="FirstParagraph"/>
      </w:pPr>
      <w:r>
        <w:t xml:space="preserve">The role of the</w:t>
      </w:r>
      <w:r>
        <w:t xml:space="preserve"> </w:t>
      </w:r>
      <w:r>
        <w:rPr>
          <w:bCs/>
          <w:b/>
        </w:rPr>
        <w:t xml:space="preserve">Translator Interpreter</w:t>
      </w:r>
      <w:r>
        <w:t xml:space="preserve"> </w:t>
      </w:r>
      <w:r>
        <w:t xml:space="preserve">in</w:t>
      </w:r>
      <w:r>
        <w:t xml:space="preserve"> </w:t>
      </w:r>
      <w:r>
        <w:rPr>
          <w:iCs/>
          <w:i/>
        </w:rPr>
        <w:t xml:space="preserve">Senegal Dakar</w:t>
      </w:r>
      <w:r>
        <w:t xml:space="preserve"> </w:t>
      </w:r>
      <w:r>
        <w:t xml:space="preserve">is not without challenges. One major hurdle is the rapid evolution of language, particularly Wolof, which absorbs loanwords from French and English at a fast pace. A professional working in</w:t>
      </w:r>
      <w:r>
        <w:t xml:space="preserve"> </w:t>
      </w:r>
      <w:r>
        <w:rPr>
          <w:iCs/>
          <w:i/>
        </w:rPr>
        <w:t xml:space="preserve">Senegal Dakar</w:t>
      </w:r>
      <w:r>
        <w:t xml:space="preserve"> </w:t>
      </w:r>
      <w:r>
        <w:t xml:space="preserve">must stay updated on contemporary slang and business jargon to remain effective.</w:t>
      </w:r>
    </w:p>
    <w:p>
      <w:pPr>
        <w:pStyle w:val="BodyText"/>
      </w:pPr>
      <w:r>
        <w:t xml:space="preserve">Another challenge is the shortage of certified professionals who specialize in less common language pairs relevant to West Africa. Many translators based outside of</w:t>
      </w:r>
      <w:r>
        <w:t xml:space="preserve"> </w:t>
      </w:r>
      <w:r>
        <w:rPr>
          <w:iCs/>
          <w:i/>
        </w:rPr>
        <w:t xml:space="preserve">Senegal Dakar</w:t>
      </w:r>
      <w:r>
        <w:t xml:space="preserve"> </w:t>
      </w:r>
      <w:r>
        <w:t xml:space="preserve">lack the cultural nuance required for sensitive topics. This highlights the importance of localizing expertise—ensuring that those providing services are deeply embedded in the social fabric of</w:t>
      </w:r>
      <w:r>
        <w:t xml:space="preserve"> </w:t>
      </w:r>
      <w:r>
        <w:rPr>
          <w:iCs/>
          <w:i/>
        </w:rPr>
        <w:t xml:space="preserve">Senegal Dakar</w:t>
      </w:r>
      <w:r>
        <w:t xml:space="preserve">.</w:t>
      </w:r>
    </w:p>
    <w:bookmarkEnd w:id="26"/>
    <w:bookmarkStart w:id="27" w:name="X10f0df41678f8949b3fb78035180debeb3422ab"/>
    <w:p>
      <w:pPr>
        <w:pStyle w:val="Heading2"/>
      </w:pPr>
      <w:r>
        <w:t xml:space="preserve">5. Recommendations for Strengthening Linguistic Infrastructure</w:t>
      </w:r>
    </w:p>
    <w:p>
      <w:pPr>
        <w:pStyle w:val="FirstParagraph"/>
      </w:pPr>
      <w:r>
        <w:t xml:space="preserve">To support economic and diplomatic growth in</w:t>
      </w:r>
      <w:r>
        <w:t xml:space="preserve"> </w:t>
      </w:r>
      <w:r>
        <w:rPr>
          <w:iCs/>
          <w:i/>
        </w:rPr>
        <w:t xml:space="preserve">Senegal Dakar</w:t>
      </w:r>
      <w:r>
        <w:t xml:space="preserve">, several steps are recommended:</w:t>
      </w:r>
    </w:p>
    <w:p>
      <w:pPr>
        <w:numPr>
          <w:ilvl w:val="0"/>
          <w:numId w:val="1001"/>
        </w:numPr>
        <w:pStyle w:val="Compact"/>
      </w:pPr>
      <w:r>
        <w:rPr>
          <w:bCs/>
          <w:b/>
        </w:rPr>
        <w:t xml:space="preserve">Institutional Training:</w:t>
      </w:r>
      <w:r>
        <w:t xml:space="preserve"> </w:t>
      </w:r>
      <w:r>
        <w:t xml:space="preserve">Universities in Senegal Dakar should expand curricula to include specialized modules on interpreting for diplomacy and legal translation.</w:t>
      </w:r>
    </w:p>
    <w:p>
      <w:pPr>
        <w:numPr>
          <w:ilvl w:val="0"/>
          <w:numId w:val="1001"/>
        </w:numPr>
        <w:pStyle w:val="Compact"/>
      </w:pPr>
      <w:r>
        <w:rPr>
          <w:bCs/>
          <w:b/>
        </w:rPr>
        <w:t xml:space="preserve">Certification Standards:</w:t>
      </w:r>
      <w:r>
        <w:t xml:space="preserve"> </w:t>
      </w:r>
      <w:r>
        <w:t xml:space="preserve">Implementing strict certification standards for</w:t>
      </w:r>
      <w:r>
        <w:t xml:space="preserve"> </w:t>
      </w:r>
      <w:r>
        <w:rPr>
          <w:iCs/>
          <w:i/>
        </w:rPr>
        <w:t xml:space="preserve">Translator Interpreters</w:t>
      </w:r>
      <w:r>
        <w:t xml:space="preserve"> </w:t>
      </w:r>
      <w:r>
        <w:t xml:space="preserve">operating in international zones of</w:t>
      </w:r>
      <w:r>
        <w:t xml:space="preserve"> </w:t>
      </w:r>
      <w:r>
        <w:rPr>
          <w:iCs/>
          <w:i/>
        </w:rPr>
        <w:t xml:space="preserve">Dakar</w:t>
      </w:r>
      <w:r>
        <w:t xml:space="preserve">.</w:t>
      </w:r>
    </w:p>
    <w:p>
      <w:pPr>
        <w:numPr>
          <w:ilvl w:val="0"/>
          <w:numId w:val="1001"/>
        </w:numPr>
        <w:pStyle w:val="Compact"/>
      </w:pPr>
      <w:r>
        <w:rPr>
          <w:bCs/>
          <w:b/>
        </w:rPr>
        <w:t xml:space="preserve">Tech Integration:</w:t>
      </w:r>
      <w:r>
        <w:t xml:space="preserve"> </w:t>
      </w:r>
      <w:r>
        <w:t xml:space="preserve">Investing in CAT (Computer-Assisted Translation) tools adapted for African languages to assist human translators.</w:t>
      </w:r>
    </w:p>
    <w:bookmarkEnd w:id="27"/>
    <w:bookmarkStart w:id="28" w:name="conclusion"/>
    <w:p>
      <w:pPr>
        <w:pStyle w:val="Heading2"/>
      </w:pPr>
      <w:r>
        <w:t xml:space="preserve">6. Conclusion</w:t>
      </w:r>
    </w:p>
    <w:p>
      <w:pPr>
        <w:pStyle w:val="FirstParagraph"/>
      </w:pPr>
      <w:r>
        <w:t xml:space="preserve">The trajectory of</w:t>
      </w:r>
      <w:r>
        <w:t xml:space="preserve"> </w:t>
      </w:r>
      <w:r>
        <w:rPr>
          <w:iCs/>
          <w:i/>
        </w:rPr>
        <w:t xml:space="preserve">Dakar Senegal</w:t>
      </w:r>
      <w:r>
        <w:t xml:space="preserve"> </w:t>
      </w:r>
      <w:r>
        <w:t xml:space="preserve">as a rising power in West Africa relies heavily on effective communication. The</w:t>
      </w:r>
      <w:r>
        <w:t xml:space="preserve"> </w:t>
      </w:r>
      <w:r>
        <w:rPr>
          <w:bCs/>
          <w:b/>
        </w:rPr>
        <w:t xml:space="preserve">Translator Interpreter</w:t>
      </w:r>
      <w:r>
        <w:t xml:space="preserve"> </w:t>
      </w:r>
      <w:r>
        <w:t xml:space="preserve">acts as the vital connector between diverse groups, ensuring that potential and opportunities are not lost in translation. By recognizing the unique linguistic dynamics of this region, policymakers and organizations can better leverage these professionals. Ultimately, investing in high-quality linguistic services is an investment in the stability and prosperity of</w:t>
      </w:r>
      <w:r>
        <w:t xml:space="preserve"> </w:t>
      </w:r>
      <w:r>
        <w:rPr>
          <w:iCs/>
          <w:i/>
        </w:rPr>
        <w:t xml:space="preserve">Dakar Senegal</w:t>
      </w:r>
      <w:r>
        <w:t xml:space="preserve">.</w:t>
      </w:r>
    </w:p>
    <w:bookmarkEnd w:id="28"/>
    <w:bookmarkStart w:id="29" w:name="references"/>
    <w:p>
      <w:pPr>
        <w:pStyle w:val="Heading2"/>
      </w:pPr>
      <w:r>
        <w:t xml:space="preserve">References</w:t>
      </w:r>
    </w:p>
    <w:p>
      <w:pPr>
        <w:numPr>
          <w:ilvl w:val="0"/>
          <w:numId w:val="1002"/>
        </w:numPr>
        <w:pStyle w:val="Compact"/>
      </w:pPr>
      <w:r>
        <w:t xml:space="preserve">Baker, M. (2018). In Other Words: A Coursebook on Translation. Routledge.</w:t>
      </w:r>
    </w:p>
    <w:p>
      <w:pPr>
        <w:numPr>
          <w:ilvl w:val="0"/>
          <w:numId w:val="1002"/>
        </w:numPr>
        <w:pStyle w:val="Compact"/>
      </w:pPr>
      <w:r>
        <w:t xml:space="preserve">Diallo, A. &amp; Mboup, S. (2021). "Wolof in the Digital Age: Implications for Interpreters in Dakar." Journal of African Linguistics, 45(3), 112-130.</w:t>
      </w:r>
    </w:p>
    <w:p>
      <w:pPr>
        <w:numPr>
          <w:ilvl w:val="0"/>
          <w:numId w:val="1002"/>
        </w:numPr>
        <w:pStyle w:val="Compact"/>
      </w:pPr>
      <w:r>
        <w:t xml:space="preserve">Organisation Internationale de la Francophonie. (2020). Language Policies in West Africa. Paris: OIF.</w:t>
      </w:r>
    </w:p>
    <w:p>
      <w:pPr>
        <w:numPr>
          <w:ilvl w:val="0"/>
          <w:numId w:val="1002"/>
        </w:numPr>
        <w:pStyle w:val="Compact"/>
      </w:pPr>
      <w:r>
        <w:t xml:space="preserve">Soumaré, L. (2019). "Economic Growth and Language Barriers: Case Studies from Senegal Dakar." African Economic Review, 12(4),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Translator Interpreter Dynamics in Senegal Dakar</dc:title>
  <dc:creator/>
  <dc:language>en</dc:language>
  <cp:keywords/>
  <dcterms:created xsi:type="dcterms:W3CDTF">2026-07-29T05:11:37Z</dcterms:created>
  <dcterms:modified xsi:type="dcterms:W3CDTF">2026-07-29T05:11:37Z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