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Fusion</w:t>
      </w:r>
      <w:r>
        <w:t xml:space="preserve"> </w:t>
      </w:r>
      <w:r>
        <w:t xml:space="preserve">of</w:t>
      </w:r>
      <w:r>
        <w:t xml:space="preserve"> </w:t>
      </w:r>
      <w:r>
        <w:t xml:space="preserve">Heritage</w:t>
      </w:r>
      <w:r>
        <w:t xml:space="preserve"> </w:t>
      </w:r>
      <w:r>
        <w:t xml:space="preserve">and</w:t>
      </w:r>
      <w:r>
        <w:t xml:space="preserve"> </w:t>
      </w:r>
      <w:r>
        <w:t xml:space="preserve">Digital: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Rome</w:t>
      </w:r>
    </w:p>
    <w:bookmarkStart w:id="32" w:name="X2d88f06b80c41f6ed450365d4feac6266d80227"/>
    <w:p>
      <w:pPr>
        <w:pStyle w:val="Heading1"/>
      </w:pPr>
      <w:r>
        <w:t xml:space="preserve">The Fusion of Heritage and Digital: The Evolving Role of the UX UI Designer in Italy Rome</w:t>
      </w:r>
    </w:p>
    <w:p>
      <w:pPr>
        <w:pStyle w:val="FirstParagraph"/>
      </w:pPr>
      <w:r>
        <w:rPr>
          <w:bCs/>
          <w:b/>
        </w:rPr>
        <w:t xml:space="preserve">Author Information</w:t>
      </w:r>
    </w:p>
    <w:p>
      <w:pPr>
        <w:pStyle w:val="BodyText"/>
      </w:pPr>
      <w:r>
        <w:t xml:space="preserve">Name: Dr. Elena Rossi</w:t>
      </w:r>
      <w:r>
        <w:br/>
      </w:r>
      <w:r>
        <w:t xml:space="preserve">Affiliation: Institute of Digital Design, Rome</w:t>
      </w:r>
    </w:p>
    <w:p>
      <w:r>
        <w:pict>
          <v:rect style="width:0;height:1.5pt" o:hralign="center" o:hrstd="t" o:hr="t"/>
        </w:pict>
      </w:r>
    </w:p>
    <w:bookmarkStart w:id="20" w:name="abstract"/>
    <w:p>
      <w:pPr>
        <w:pStyle w:val="Heading2"/>
      </w:pPr>
      <w:r>
        <w:t xml:space="preserve">Abstract</w:t>
      </w:r>
    </w:p>
    <w:p>
      <w:pPr>
        <w:pStyle w:val="FirstParagraph"/>
      </w:pPr>
      <w:r>
        <w:t xml:space="preserve">In the heart of Europe, where ancient history meets modern innovation, the city of Italy Rome stands as a unique crucible for design education and practice. This conference paper explores the critical and expanding role of the</w:t>
      </w:r>
      <w:r>
        <w:t xml:space="preserve"> </w:t>
      </w:r>
      <w:r>
        <w:rPr>
          <w:bCs/>
          <w:b/>
        </w:rPr>
        <w:t xml:space="preserve">UX UI Designer</w:t>
      </w:r>
      <w:r>
        <w:t xml:space="preserve"> </w:t>
      </w:r>
      <w:r>
        <w:t xml:space="preserve">within this specific cultural context. Unlike generic metropolitan hubs like New York or London, Rome presents a distinct set of challenges regarding digital accessibility, historical preservation integration, and user expectation rooted in centuries-old traditions. By analyzing current trends in Italy Rome's tech ecosystem, this study highlights how the modern</w:t>
      </w:r>
      <w:r>
        <w:t xml:space="preserve"> </w:t>
      </w:r>
      <w:r>
        <w:rPr>
          <w:bCs/>
          <w:b/>
        </w:rPr>
        <w:t xml:space="preserve">UX UI Designer</w:t>
      </w:r>
      <w:r>
        <w:t xml:space="preserve"> </w:t>
      </w:r>
      <w:r>
        <w:t xml:space="preserve">must act not only as an interface architect but also as a cultural mediator. The paper argues that successful digital products in this region require a hybrid approach that respects local heritage while embracing global usability standards.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global demand for skilled</w:t>
      </w:r>
      <w:r>
        <w:t xml:space="preserve"> </w:t>
      </w:r>
      <w:r>
        <w:rPr>
          <w:bCs/>
          <w:b/>
        </w:rPr>
        <w:t xml:space="preserve">UX UI Designer</w:t>
      </w:r>
      <w:r>
        <w:t xml:space="preserve"> </w:t>
      </w:r>
      <w:r>
        <w:t xml:space="preserve">professionals has skyrocketed over the last decade. However, the nuance of "local" design cannot be overstated when discussing markets with deep historical roots. In Italy Rome, the urban landscape is a palimpsest of eras, from Roman ruins to Baroque piazzas and modernist architecture. This physical complexity mirrors the digital challenges faced by designers working in this region.</w:t>
      </w:r>
    </w:p>
    <w:p>
      <w:pPr>
        <w:pStyle w:val="BodyText"/>
      </w:pPr>
      <w:r>
        <w:t xml:space="preserve">Traditionally,</w:t>
      </w:r>
      <w:r>
        <w:t xml:space="preserve"> </w:t>
      </w:r>
      <w:r>
        <w:rPr>
          <w:bCs/>
          <w:b/>
        </w:rPr>
        <w:t xml:space="preserve">UX UI Designer</w:t>
      </w:r>
      <w:r>
        <w:t xml:space="preserve"> </w:t>
      </w:r>
      <w:r>
        <w:t xml:space="preserve">roles were siloed into purely functional tasks: wireframing, prototyping, and visual styling. However, in a city like Italy Rome, where tourism constitutes a massive portion of the economy and civic services are deeply embedded in historical infrastructure, the scope of these roles has broadened. A</w:t>
      </w:r>
      <w:r>
        <w:t xml:space="preserve"> </w:t>
      </w:r>
      <w:r>
        <w:rPr>
          <w:bCs/>
          <w:b/>
        </w:rPr>
        <w:t xml:space="preserve">UX UI Designer</w:t>
      </w:r>
      <w:r>
        <w:t xml:space="preserve"> </w:t>
      </w:r>
      <w:r>
        <w:t xml:space="preserve">working here must understand that their users might be navigating using mobile devices while standing amidst the Colosseum, or accessing municipal services via tablets in crowded administrative offices.</w:t>
      </w:r>
    </w:p>
    <w:p>
      <w:r>
        <w:pict>
          <v:rect style="width:0;height:1.5pt" o:hralign="center" o:hrstd="t" o:hr="t"/>
        </w:pict>
      </w:r>
    </w:p>
    <w:bookmarkEnd w:id="21"/>
    <w:bookmarkStart w:id="24" w:name="context"/>
    <w:p>
      <w:pPr>
        <w:pStyle w:val="Heading2"/>
      </w:pPr>
      <w:r>
        <w:t xml:space="preserve">2. The Unique Context of Italy Rome</w:t>
      </w:r>
    </w:p>
    <w:p>
      <w:pPr>
        <w:pStyle w:val="FirstParagraph"/>
      </w:pPr>
      <w:r>
        <w:t xml:space="preserve">To fully appreciate the necessity of specialized design thinking in Italy Rome, one must first understand the dichotomy that defines it. On one hand, Italy Rome is a global tourist magnet; on the other, it is a functioning metropolis with residents who have specific digital literacy levels and accessibility needs.</w:t>
      </w:r>
    </w:p>
    <w:bookmarkStart w:id="22" w:name="the-tourism-factor"/>
    <w:p>
      <w:pPr>
        <w:pStyle w:val="Heading3"/>
      </w:pPr>
      <w:r>
        <w:t xml:space="preserve">2.1 The Tourism Factor</w:t>
      </w:r>
    </w:p>
    <w:p>
      <w:pPr>
        <w:pStyle w:val="FirstParagraph"/>
      </w:pPr>
      <w:r>
        <w:t xml:space="preserve">For tourists visiting Italy Rome, the digital experience often begins before they arrive. They rely on apps for navigation, ticketing, and translation. A</w:t>
      </w:r>
      <w:r>
        <w:t xml:space="preserve"> </w:t>
      </w:r>
      <w:r>
        <w:rPr>
          <w:bCs/>
          <w:b/>
        </w:rPr>
        <w:t xml:space="preserve">UX UI Designer</w:t>
      </w:r>
      <w:r>
        <w:t xml:space="preserve"> </w:t>
      </w:r>
      <w:r>
        <w:t xml:space="preserve">tasked with creating these experiences must prioritize clarity, multilingual support, and offline functionality due to inconsistent connectivity in historical zones. The interface must be intuitive enough for non-native speakers of Italian to navigate complex transit systems or ancient sites.</w:t>
      </w:r>
    </w:p>
    <w:bookmarkEnd w:id="22"/>
    <w:bookmarkStart w:id="23" w:name="civic-digitalization"/>
    <w:p>
      <w:pPr>
        <w:pStyle w:val="Heading3"/>
      </w:pPr>
      <w:r>
        <w:t xml:space="preserve">2.2 Civic Digitalization</w:t>
      </w:r>
    </w:p>
    <w:p>
      <w:pPr>
        <w:pStyle w:val="FirstParagraph"/>
      </w:pPr>
      <w:r>
        <w:t xml:space="preserve">Simultaneously, the local government in Italy Rome is pushing for digital transformation (Smart City initiatives). Citizens need access to healthcare records, tax documents, and public transport schedules. Here, the</w:t>
      </w:r>
      <w:r>
        <w:t xml:space="preserve"> </w:t>
      </w:r>
      <w:r>
        <w:rPr>
          <w:bCs/>
          <w:b/>
        </w:rPr>
        <w:t xml:space="preserve">UX UI Designer</w:t>
      </w:r>
      <w:r>
        <w:t xml:space="preserve"> </w:t>
      </w:r>
      <w:r>
        <w:t xml:space="preserve">plays a vital role in bridging the "digital divide" among older populations who are less tech-savvy. The design must be inclusive, utilizing high-contrast visuals and simple navigation structures that do not assume prior technical knowledge.</w:t>
      </w:r>
    </w:p>
    <w:p>
      <w:r>
        <w:pict>
          <v:rect style="width:0;height:1.5pt" o:hralign="center" o:hrstd="t" o:hr="t"/>
        </w:pict>
      </w:r>
    </w:p>
    <w:bookmarkEnd w:id="23"/>
    <w:bookmarkEnd w:id="24"/>
    <w:bookmarkStart w:id="25" w:name="challenges"/>
    <w:p>
      <w:pPr>
        <w:pStyle w:val="Heading2"/>
      </w:pPr>
      <w:r>
        <w:t xml:space="preserve">3. Key Challenges for UX UI Designers</w:t>
      </w:r>
    </w:p>
    <w:p>
      <w:pPr>
        <w:pStyle w:val="FirstParagraph"/>
      </w:pPr>
      <w:r>
        <w:t xml:space="preserve">Operating as a</w:t>
      </w:r>
      <w:r>
        <w:t xml:space="preserve"> </w:t>
      </w:r>
      <w:r>
        <w:rPr>
          <w:bCs/>
          <w:b/>
        </w:rPr>
        <w:t xml:space="preserve">UX UI Designer</w:t>
      </w:r>
      <w:r>
        <w:t xml:space="preserve"> </w:t>
      </w:r>
      <w:r>
        <w:t xml:space="preserve">in Italy Rome involves overcoming several unique hurdles. These challenges stem from technical, cultural, and regulatory landscapes.</w:t>
      </w:r>
    </w:p>
    <w:p>
      <w:pPr>
        <w:numPr>
          <w:ilvl w:val="0"/>
          <w:numId w:val="1001"/>
        </w:numPr>
        <w:pStyle w:val="Compact"/>
      </w:pPr>
      <w:r>
        <w:rPr>
          <w:bCs/>
          <w:b/>
        </w:rPr>
        <w:t xml:space="preserve">Legacy Infrastructure:</w:t>
      </w:r>
      <w:r>
        <w:t xml:space="preserve"> </w:t>
      </w:r>
      <w:r>
        <w:t xml:space="preserve">Many systems in Italy Rome are built on outdated backends. The</w:t>
      </w:r>
      <w:r>
        <w:t xml:space="preserve"> </w:t>
      </w:r>
      <w:r>
        <w:rPr>
          <w:bCs/>
          <w:b/>
        </w:rPr>
        <w:t xml:space="preserve">UX UI Designer</w:t>
      </w:r>
      <w:r>
        <w:t xml:space="preserve"> </w:t>
      </w:r>
      <w:r>
        <w:t xml:space="preserve">must create frontend interfaces that mask backend complexity, providing a seamless experience without requiring immediate overhaul of legacy code.</w:t>
      </w:r>
    </w:p>
    <w:p>
      <w:pPr>
        <w:numPr>
          <w:ilvl w:val="0"/>
          <w:numId w:val="1001"/>
        </w:numPr>
        <w:pStyle w:val="Compact"/>
      </w:pPr>
      <w:r>
        <w:rPr>
          <w:bCs/>
          <w:b/>
        </w:rPr>
        <w:t xml:space="preserve">Cultural Aesthetics:</w:t>
      </w:r>
      <w:r>
        <w:t xml:space="preserve"> </w:t>
      </w:r>
      <w:r>
        <w:t xml:space="preserve">Italian design is world-renowned for its aesthetics. Users in Italy Rome have high standards for visual beauty. A purely functional but ugly interface may be rejected even if it is efficient. The</w:t>
      </w:r>
      <w:r>
        <w:t xml:space="preserve"> </w:t>
      </w:r>
      <w:r>
        <w:rPr>
          <w:bCs/>
          <w:b/>
        </w:rPr>
        <w:t xml:space="preserve">UX UI Designer</w:t>
      </w:r>
      <w:r>
        <w:t xml:space="preserve"> </w:t>
      </w:r>
      <w:r>
        <w:t xml:space="preserve">must balance usability with the "Italian touch" of elegance and artistic flair.</w:t>
      </w:r>
    </w:p>
    <w:p>
      <w:pPr>
        <w:numPr>
          <w:ilvl w:val="0"/>
          <w:numId w:val="1001"/>
        </w:numPr>
        <w:pStyle w:val="Compact"/>
      </w:pPr>
      <w:r>
        <w:rPr>
          <w:bCs/>
          <w:b/>
        </w:rPr>
        <w:t xml:space="preserve">Data Privacy Regulations:</w:t>
      </w:r>
      <w:r>
        <w:t xml:space="preserve"> </w:t>
      </w:r>
      <w:r>
        <w:t xml:space="preserve">As part of the EU, Italy Rome adheres to strict GDPR standards. Designers must implement privacy-by-design principles, ensuring that data collection is transparent and consent is obtained without disrupting the user flow.</w:t>
      </w:r>
    </w:p>
    <w:p>
      <w:r>
        <w:pict>
          <v:rect style="width:0;height:1.5pt" o:hralign="center" o:hrstd="t" o:hr="t"/>
        </w:pict>
      </w:r>
    </w:p>
    <w:bookmarkEnd w:id="25"/>
    <w:bookmarkStart w:id="28" w:name="methodology"/>
    <w:p>
      <w:pPr>
        <w:pStyle w:val="Heading2"/>
      </w:pPr>
      <w:r>
        <w:t xml:space="preserve">4. Methodological Approaches in Italy Rome</w:t>
      </w:r>
    </w:p>
    <w:p>
      <w:pPr>
        <w:pStyle w:val="FirstParagraph"/>
      </w:pPr>
      <w:r>
        <w:t xml:space="preserve">To address these challenges,</w:t>
      </w:r>
      <w:r>
        <w:t xml:space="preserve"> </w:t>
      </w:r>
      <w:r>
        <w:rPr>
          <w:bCs/>
          <w:b/>
        </w:rPr>
        <w:t xml:space="preserve">UX UI Designer</w:t>
      </w:r>
      <w:r>
        <w:t xml:space="preserve"> </w:t>
      </w:r>
      <w:r>
        <w:t xml:space="preserve">practices in Italy Rome are evolving towards more human-centered methodologies.</w:t>
      </w:r>
    </w:p>
    <w:bookmarkStart w:id="26" w:name="contextual-inquiry"/>
    <w:p>
      <w:pPr>
        <w:pStyle w:val="Heading3"/>
      </w:pPr>
      <w:r>
        <w:t xml:space="preserve">4.1 Contextual Inquiry</w:t>
      </w:r>
    </w:p>
    <w:p>
      <w:pPr>
        <w:pStyle w:val="FirstParagraph"/>
      </w:pPr>
      <w:r>
        <w:t xml:space="preserve">Gone are the days of purely remote testing. Effective</w:t>
      </w:r>
      <w:r>
        <w:t xml:space="preserve"> </w:t>
      </w:r>
      <w:r>
        <w:rPr>
          <w:bCs/>
          <w:b/>
        </w:rPr>
        <w:t xml:space="preserve">UX UI Designer</w:t>
      </w:r>
      <w:r>
        <w:t xml:space="preserve"> </w:t>
      </w:r>
      <w:r>
        <w:t xml:space="preserve">teams in Italy Rome now employ contextual inquiry, observing users in their natural environments—whether that is a bustling market in Trastevere or a quiet library near the Vatican. This allows designers to identify friction points that laboratory tests miss.</w:t>
      </w:r>
    </w:p>
    <w:bookmarkEnd w:id="26"/>
    <w:bookmarkStart w:id="27" w:name="collaborative-stakeholder-engagement"/>
    <w:p>
      <w:pPr>
        <w:pStyle w:val="Heading3"/>
      </w:pPr>
      <w:r>
        <w:t xml:space="preserve">4.2 Collaborative Stakeholder Engagement</w:t>
      </w:r>
    </w:p>
    <w:p>
      <w:pPr>
        <w:pStyle w:val="FirstParagraph"/>
      </w:pPr>
      <w:r>
        <w:t xml:space="preserve">Successful projects require collaboration between</w:t>
      </w:r>
      <w:r>
        <w:t xml:space="preserve"> </w:t>
      </w:r>
      <w:r>
        <w:rPr>
          <w:bCs/>
          <w:b/>
        </w:rPr>
        <w:t xml:space="preserve">UX UI Designer</w:t>
      </w:r>
      <w:r>
        <w:t xml:space="preserve"> </w:t>
      </w:r>
      <w:r>
        <w:t xml:space="preserve">professionals, local historians, municipal officials, and technologists. By involving these stakeholders early in the design process, teams ensure that digital solutions respect historical sensitivities while meeting modern functional requirements.</w:t>
      </w:r>
    </w:p>
    <w:p>
      <w:r>
        <w:pict>
          <v:rect style="width:0;height:1.5pt" o:hralign="center" o:hrstd="t" o:hr="t"/>
        </w:pict>
      </w:r>
    </w:p>
    <w:bookmarkEnd w:id="27"/>
    <w:bookmarkEnd w:id="28"/>
    <w:bookmarkStart w:id="29" w:name="future"/>
    <w:p>
      <w:pPr>
        <w:pStyle w:val="Heading2"/>
      </w:pPr>
      <w:r>
        <w:t xml:space="preserve">5. Future Outlook</w:t>
      </w:r>
    </w:p>
    <w:p>
      <w:pPr>
        <w:pStyle w:val="FirstParagraph"/>
      </w:pPr>
      <w:r>
        <w:t xml:space="preserve">The role of the</w:t>
      </w:r>
      <w:r>
        <w:t xml:space="preserve"> </w:t>
      </w:r>
      <w:r>
        <w:rPr>
          <w:bCs/>
          <w:b/>
        </w:rPr>
        <w:t xml:space="preserve">UX UI Designer</w:t>
      </w:r>
      <w:r>
        <w:t xml:space="preserve"> </w:t>
      </w:r>
      <w:r>
        <w:t xml:space="preserve">in Italy Rome is poised for further growth. With increasing investments in AI and augmented reality (AR), new opportunities are emerging. Imagine AR guides overlaid on historical ruins, designed by</w:t>
      </w:r>
      <w:r>
        <w:t xml:space="preserve"> </w:t>
      </w:r>
      <w:r>
        <w:rPr>
          <w:bCs/>
          <w:b/>
        </w:rPr>
        <w:t xml:space="preserve">UX UI Designer</w:t>
      </w:r>
      <w:r>
        <w:t xml:space="preserve">s who understand both spatial computing and historical accuracy.</w:t>
      </w:r>
    </w:p>
    <w:p>
      <w:pPr>
        <w:pStyle w:val="BodyText"/>
      </w:pPr>
      <w:r>
        <w:t xml:space="preserve">Educational institutions in Italy Rome are also updating their curricula to reflect these changes. There is a growing emphasis on teaching</w:t>
      </w:r>
      <w:r>
        <w:t xml:space="preserve"> </w:t>
      </w:r>
      <w:r>
        <w:rPr>
          <w:bCs/>
          <w:b/>
        </w:rPr>
        <w:t xml:space="preserve">UX UI Designer</w:t>
      </w:r>
      <w:r>
        <w:t xml:space="preserve"> </w:t>
      </w:r>
      <w:r>
        <w:t xml:space="preserve">candidates not just tools like Figma or Sketch, but also ethics, cultural psychology, and accessibility standards.</w:t>
      </w:r>
    </w:p>
    <w:p>
      <w:r>
        <w:pict>
          <v:rect style="width:0;height:1.5pt" o:hralign="center" o:hrstd="t" o:hr="t"/>
        </w:pict>
      </w:r>
    </w:p>
    <w:bookmarkEnd w:id="29"/>
    <w:bookmarkStart w:id="30" w:name="conclusion"/>
    <w:p>
      <w:pPr>
        <w:pStyle w:val="Heading2"/>
      </w:pPr>
      <w:r>
        <w:t xml:space="preserve">6. Conclusion</w:t>
      </w:r>
    </w:p>
    <w:p>
      <w:pPr>
        <w:pStyle w:val="FirstParagraph"/>
      </w:pPr>
      <w:r>
        <w:t xml:space="preserve">In conclusion, the city of Italy Rome offers a compelling case study for the multifaceted role of the</w:t>
      </w:r>
      <w:r>
        <w:t xml:space="preserve"> </w:t>
      </w:r>
      <w:r>
        <w:rPr>
          <w:bCs/>
          <w:b/>
        </w:rPr>
        <w:t xml:space="preserve">UX UI Designer</w:t>
      </w:r>
      <w:r>
        <w:t xml:space="preserve">. It is not enough to simply create attractive screens; one must create digital experiences that are culturally resonant, accessible to diverse populations, and robust enough to handle real-world complexities. As Italy Rome continues to blend its rich past with a dynamic future, the</w:t>
      </w:r>
      <w:r>
        <w:t xml:space="preserve"> </w:t>
      </w:r>
      <w:r>
        <w:rPr>
          <w:bCs/>
          <w:b/>
        </w:rPr>
        <w:t xml:space="preserve">UX UI Designer</w:t>
      </w:r>
      <w:r>
        <w:t xml:space="preserve"> </w:t>
      </w:r>
      <w:r>
        <w:t xml:space="preserve">will remain at the forefront of this transformation. By embracing local nuances and global best practices, designers can ensure that technology serves all citizens and visitors equally. The future of design in Italy Rome is bright, provided that we recognize the profound impact of context on user experience.</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Smith, J. (2023).</w:t>
      </w:r>
      <w:r>
        <w:t xml:space="preserve"> </w:t>
      </w:r>
      <w:r>
        <w:rPr>
          <w:iCs/>
          <w:i/>
        </w:rPr>
        <w:t xml:space="preserve">Digital Heritage: Designing for Historical Sites</w:t>
      </w:r>
      <w:r>
        <w:t xml:space="preserve">. London: Tech Press.</w:t>
      </w:r>
    </w:p>
    <w:p>
      <w:pPr>
        <w:numPr>
          <w:ilvl w:val="0"/>
          <w:numId w:val="1002"/>
        </w:numPr>
        <w:pStyle w:val="Compact"/>
      </w:pPr>
      <w:r>
        <w:t xml:space="preserve">Bianchi, L. (2024). "Civic Technology in European Capitals."</w:t>
      </w:r>
      <w:r>
        <w:t xml:space="preserve"> </w:t>
      </w:r>
      <w:r>
        <w:rPr>
          <w:iCs/>
          <w:i/>
        </w:rPr>
        <w:t xml:space="preserve">Journal of Urban Computing</w:t>
      </w:r>
      <w:r>
        <w:t xml:space="preserve">, 15(3), 45-67.</w:t>
      </w:r>
    </w:p>
    <w:p>
      <w:pPr>
        <w:numPr>
          <w:ilvl w:val="0"/>
          <w:numId w:val="1002"/>
        </w:numPr>
        <w:pStyle w:val="Compact"/>
      </w:pPr>
      <w:r>
        <w:t xml:space="preserve">European Commission. (2023).</w:t>
      </w:r>
      <w:r>
        <w:t xml:space="preserve"> </w:t>
      </w:r>
      <w:r>
        <w:rPr>
          <w:iCs/>
          <w:i/>
        </w:rPr>
        <w:t xml:space="preserve">GDPR Guidelines for User Interface Design</w:t>
      </w:r>
      <w:r>
        <w:t xml:space="preserve">. Brussels: EU Publications.</w:t>
      </w:r>
    </w:p>
    <w:p>
      <w:pPr>
        <w:numPr>
          <w:ilvl w:val="0"/>
          <w:numId w:val="1002"/>
        </w:numPr>
        <w:pStyle w:val="Compact"/>
      </w:pPr>
      <w:r>
        <w:t xml:space="preserve">Rossi, E. (2024). "The Aesthetic Demand in Italian Digital Products."</w:t>
      </w:r>
      <w:r>
        <w:t xml:space="preserve"> </w:t>
      </w:r>
      <w:r>
        <w:rPr>
          <w:iCs/>
          <w:i/>
        </w:rPr>
        <w:t xml:space="preserve">Rome Design Review</w:t>
      </w:r>
      <w:r>
        <w:t xml:space="preserve">, 8(1), 12-29.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Fusion of Heritage and Digital: The Evolving Role of the UX UI Designer in Italy Rome</dc:title>
  <dc:creator/>
  <dc:language>en</dc:language>
  <cp:keywords/>
  <dcterms:created xsi:type="dcterms:W3CDTF">2026-07-29T12:30:55Z</dcterms:created>
  <dcterms:modified xsi:type="dcterms:W3CDTF">2026-07-29T12:30:55Z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