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Bridging</w:t>
      </w:r>
      <w:r>
        <w:t xml:space="preserve"> </w:t>
      </w:r>
      <w:r>
        <w:t xml:space="preserve">the</w:t>
      </w:r>
      <w:r>
        <w:t xml:space="preserve"> </w:t>
      </w:r>
      <w:r>
        <w:t xml:space="preserve">Gap:</w:t>
      </w:r>
      <w:r>
        <w:t xml:space="preserve"> </w:t>
      </w:r>
      <w:r>
        <w:t xml:space="preserve">Modernizing</w:t>
      </w:r>
      <w:r>
        <w:t xml:space="preserve"> </w:t>
      </w:r>
      <w:r>
        <w:t xml:space="preserve">Veterinary</w:t>
      </w:r>
      <w:r>
        <w:t xml:space="preserve"> </w:t>
      </w:r>
      <w:r>
        <w:t xml:space="preserve">Care</w:t>
      </w:r>
      <w:r>
        <w:t xml:space="preserve"> </w:t>
      </w:r>
      <w:r>
        <w:t xml:space="preserve">in</w:t>
      </w:r>
      <w:r>
        <w:t xml:space="preserve"> </w:t>
      </w:r>
      <w:r>
        <w:t xml:space="preserve">Italy’s</w:t>
      </w:r>
      <w:r>
        <w:t xml:space="preserve"> </w:t>
      </w:r>
      <w:r>
        <w:t xml:space="preserve">Historic</w:t>
      </w:r>
      <w:r>
        <w:t xml:space="preserve"> </w:t>
      </w:r>
      <w:r>
        <w:t xml:space="preserve">Urban</w:t>
      </w:r>
      <w:r>
        <w:t xml:space="preserve"> </w:t>
      </w:r>
      <w:r>
        <w:t xml:space="preserve">Landscape</w:t>
      </w:r>
    </w:p>
    <w:bookmarkStart w:id="28" w:name="Xb5b1b1df7f7a261f304dbaf1f4688d5c2285b47"/>
    <w:p>
      <w:pPr>
        <w:pStyle w:val="Heading1"/>
      </w:pPr>
      <w:r>
        <w:t xml:space="preserve">Bridging the Gap: Modernizing Veterinary Care in Italy’s Historic Urban Landscape</w:t>
      </w:r>
    </w:p>
    <w:p>
      <w:pPr>
        <w:pStyle w:val="FirstParagraph"/>
      </w:pPr>
      <w:r>
        <w:rPr>
          <w:bCs/>
          <w:b/>
        </w:rPr>
        <w:t xml:space="preserve">Author:</w:t>
      </w:r>
      <w:r>
        <w:t xml:space="preserve"> </w:t>
      </w:r>
      <w:r>
        <w:t xml:space="preserve">Dr. Elena Rossi</w:t>
      </w:r>
      <w:r>
        <w:br/>
      </w:r>
      <w:r>
        <w:rPr>
          <w:bCs/>
          <w:b/>
        </w:rPr>
        <w:t xml:space="preserve">Affiliation:</w:t>
      </w:r>
      <w:r>
        <w:br/>
      </w:r>
      <w:r>
        <w:t xml:space="preserve">Naples School of Veterinary Medicine &amp; Urban Health Initiative, Naples, Italy</w:t>
      </w:r>
      <w:r>
        <w:br/>
      </w:r>
      <w:r>
        <w:rPr>
          <w:iCs/>
          <w:i/>
        </w:rPr>
        <w:t xml:space="preserve">Paper presented at the International Symposium on One Health in Mediterranean Cities</w:t>
      </w:r>
    </w:p>
    <w:bookmarkStart w:id="20" w:name="abstract"/>
    <w:p>
      <w:pPr>
        <w:pStyle w:val="Heading3"/>
      </w:pPr>
      <w:r>
        <w:t xml:space="preserve">Abstract</w:t>
      </w:r>
    </w:p>
    <w:p>
      <w:pPr>
        <w:pStyle w:val="FirstParagraph"/>
      </w:pPr>
      <w:r>
        <w:t xml:space="preserve">This paper examines the evolving role of the modern</w:t>
      </w:r>
      <w:r>
        <w:t xml:space="preserve"> </w:t>
      </w:r>
      <w:r>
        <w:rPr>
          <w:bCs/>
          <w:b/>
        </w:rPr>
        <w:t xml:space="preserve">Veterinarian</w:t>
      </w:r>
      <w:r>
        <w:t xml:space="preserve"> </w:t>
      </w:r>
      <w:r>
        <w:t xml:space="preserve">within the unique socio-ecological context of Italy, specifically focusing on Naples. As one of Europe’s oldest continuous urban centers, Naples presents a complex intersection of high-density living, rich cultural traditions regarding animal ownership, and significant environmental challenges. This study argues that the traditional role of the</w:t>
      </w:r>
      <w:r>
        <w:t xml:space="preserve"> </w:t>
      </w:r>
      <w:r>
        <w:rPr>
          <w:bCs/>
          <w:b/>
        </w:rPr>
        <w:t xml:space="preserve">Veterinarian</w:t>
      </w:r>
      <w:r>
        <w:t xml:space="preserve"> </w:t>
      </w:r>
      <w:r>
        <w:t xml:space="preserve">is expanding beyond clinical treatment into public health advocacy, urban wildlife management, and community education. By analyzing case studies from</w:t>
      </w:r>
      <w:r>
        <w:t xml:space="preserve"> </w:t>
      </w:r>
      <w:r>
        <w:rPr>
          <w:bCs/>
          <w:b/>
        </w:rPr>
        <w:t xml:space="preserve">Italy Naples</w:t>
      </w:r>
      <w:r>
        <w:t xml:space="preserve">, we highlight how localized veterinary strategies can mitigate zoonotic diseases, manage stray animal populations humanely, and address the specific health needs of companion animals in densely populated historic districts.</w:t>
      </w:r>
    </w:p>
    <w:bookmarkEnd w:id="20"/>
    <w:bookmarkStart w:id="21" w:name="X2c73918a14e9f3f99e2320c1d903cd875926bd5"/>
    <w:p>
      <w:pPr>
        <w:pStyle w:val="Heading2"/>
      </w:pPr>
      <w:r>
        <w:t xml:space="preserve">1. Introduction: The Urban Veterinary Challenge in Southern Europe</w:t>
      </w:r>
    </w:p>
    <w:p>
      <w:pPr>
        <w:pStyle w:val="FirstParagraph"/>
      </w:pPr>
      <w:r>
        <w:t xml:space="preserve">The concept of "One Health," which recognizes the interconnection between people, animals, plants, and their shared environment, has become a cornerstone of modern public health policy. However, the implementation of this framework varies significantly based on geographic and cultural contexts. Nowhere is this variance more pronounced than in</w:t>
      </w:r>
      <w:r>
        <w:t xml:space="preserve"> </w:t>
      </w:r>
      <w:r>
        <w:rPr>
          <w:bCs/>
          <w:b/>
        </w:rPr>
        <w:t xml:space="preserve">Italy Naples</w:t>
      </w:r>
      <w:r>
        <w:t xml:space="preserve">, a city that serves as both a cultural beacon and an epidemiological hotspot.</w:t>
      </w:r>
    </w:p>
    <w:p>
      <w:pPr>
        <w:pStyle w:val="BodyText"/>
      </w:pPr>
      <w:r>
        <w:t xml:space="preserve">In recent years, the demand for specialized veterinary services in Southern Italy has surged. Unlike the suburban sprawl of Northern European cities, Naples is characterized by its ancient architecture, narrow alleyways (vicini), and intense urban density. These physical constraints create unique challenges for emergency response, waste management, and animal welfare enforcement. Consequently, the role of the</w:t>
      </w:r>
      <w:r>
        <w:t xml:space="preserve"> </w:t>
      </w:r>
      <w:r>
        <w:rPr>
          <w:bCs/>
          <w:b/>
        </w:rPr>
        <w:t xml:space="preserve">Veterinarian</w:t>
      </w:r>
      <w:r>
        <w:t xml:space="preserve"> </w:t>
      </w:r>
      <w:r>
        <w:t xml:space="preserve">in this region has transformed from a purely clinical profession to a critical component of municipal health infrastructure.</w:t>
      </w:r>
    </w:p>
    <w:p>
      <w:pPr>
        <w:pStyle w:val="BodyText"/>
      </w:pPr>
      <w:r>
        <w:t xml:space="preserve">This paper aims to dissect the multifaceted responsibilities of the contemporary</w:t>
      </w:r>
      <w:r>
        <w:t xml:space="preserve"> </w:t>
      </w:r>
      <w:r>
        <w:rPr>
          <w:bCs/>
          <w:b/>
        </w:rPr>
        <w:t xml:space="preserve">Veterinarian</w:t>
      </w:r>
      <w:r>
        <w:t xml:space="preserve"> </w:t>
      </w:r>
      <w:r>
        <w:t xml:space="preserve">operating within</w:t>
      </w:r>
      <w:r>
        <w:t xml:space="preserve"> </w:t>
      </w:r>
      <w:r>
        <w:rPr>
          <w:bCs/>
          <w:b/>
        </w:rPr>
        <w:t xml:space="preserve">Italy Naples</w:t>
      </w:r>
      <w:r>
        <w:t xml:space="preserve">. It explores three primary domains: the management of canine and feline populations in historic centers, the prevention of zoonotic transmission in high-density areas, and the integration of technology in veterinary practice amidst infrastructural limitations.</w:t>
      </w:r>
    </w:p>
    <w:bookmarkEnd w:id="21"/>
    <w:bookmarkStart w:id="22" w:name="Xa2fa4bf730fbfb6b197d9c8215606e3248e5b85"/>
    <w:p>
      <w:pPr>
        <w:pStyle w:val="Heading2"/>
      </w:pPr>
      <w:r>
        <w:t xml:space="preserve">2. The Cultural Context: Animals as Family Members</w:t>
      </w:r>
    </w:p>
    <w:p>
      <w:pPr>
        <w:pStyle w:val="FirstParagraph"/>
      </w:pPr>
      <w:r>
        <w:t xml:space="preserve">To understand veterinary dynamics in</w:t>
      </w:r>
      <w:r>
        <w:t xml:space="preserve"> </w:t>
      </w:r>
      <w:r>
        <w:rPr>
          <w:bCs/>
          <w:b/>
        </w:rPr>
        <w:t xml:space="preserve">Italy Naples</w:t>
      </w:r>
      <w:r>
        <w:t xml:space="preserve">, one must first appreciate the cultural significance of pets. In Neapolitan culture, animals are not merely property but are often regarded as integral members of the family unit, particularly among elderly residents living alone. This deep emotional bond necessitates a veterinary approach that is empathetic, accessible, and culturally competent.</w:t>
      </w:r>
    </w:p>
    <w:p>
      <w:pPr>
        <w:pStyle w:val="BodyText"/>
      </w:pPr>
      <w:r>
        <w:t xml:space="preserve">However, this affection often clashes with regulatory realities. The high volume of stray cats (gatti) in the historic center presents a dual challenge: animal welfare concerns and public hygiene issues. The traditional method of removal has largely been replaced by the TNR (Trap-Neuter-Return) protocol, overseen by local veterinary teams. This shift requires the</w:t>
      </w:r>
      <w:r>
        <w:t xml:space="preserve"> </w:t>
      </w:r>
      <w:r>
        <w:rPr>
          <w:bCs/>
          <w:b/>
        </w:rPr>
        <w:t xml:space="preserve">Veterinarian</w:t>
      </w:r>
      <w:r>
        <w:t xml:space="preserve"> </w:t>
      </w:r>
      <w:r>
        <w:t xml:space="preserve">to act not only as a surgeon but also as a negotiator with local communities who may be resistant to intervention due to misconceptions about feral animal behavior.</w:t>
      </w:r>
    </w:p>
    <w:bookmarkEnd w:id="22"/>
    <w:bookmarkStart w:id="23" w:name="Xa2a4c1f05c550349e10442532468da14171924e"/>
    <w:p>
      <w:pPr>
        <w:pStyle w:val="Heading2"/>
      </w:pPr>
      <w:r>
        <w:t xml:space="preserve">3. Public Health and Zoonotic Disease Control</w:t>
      </w:r>
    </w:p>
    <w:p>
      <w:pPr>
        <w:pStyle w:val="FirstParagraph"/>
      </w:pPr>
      <w:r>
        <w:rPr>
          <w:bCs/>
          <w:b/>
        </w:rPr>
        <w:t xml:space="preserve">Naples, Italy,</w:t>
      </w:r>
      <w:r>
        <w:t xml:space="preserve"> </w:t>
      </w:r>
      <w:r>
        <w:t xml:space="preserve">faces specific public health risks associated with its dense population and proximity to both industrial zones and coastal areas. Rabies, while eradicated in domestic dogs through rigorous vaccination campaigns led by state-appointed</w:t>
      </w:r>
      <w:r>
        <w:t xml:space="preserve"> </w:t>
      </w:r>
      <w:r>
        <w:rPr>
          <w:bCs/>
          <w:b/>
        </w:rPr>
        <w:t xml:space="preserve">Veterinarians</w:t>
      </w:r>
      <w:r>
        <w:t xml:space="preserve">, remains a threat via bat populations. Furthermore, emerging diseases such as Leishmaniasis have seen an uptick in cases due to climate change expanding the habitat of sandflies.</w:t>
      </w:r>
    </w:p>
    <w:p>
      <w:pPr>
        <w:pStyle w:val="BodyText"/>
      </w:pPr>
      <w:r>
        <w:t xml:space="preserve">The modern</w:t>
      </w:r>
      <w:r>
        <w:t xml:space="preserve"> </w:t>
      </w:r>
      <w:r>
        <w:rPr>
          <w:bCs/>
          <w:b/>
        </w:rPr>
        <w:t xml:space="preserve">Veterinarian</w:t>
      </w:r>
      <w:r>
        <w:t xml:space="preserve"> </w:t>
      </w:r>
      <w:r>
        <w:t xml:space="preserve">in this region is on the front lines of surveillance. In</w:t>
      </w:r>
      <w:r>
        <w:t xml:space="preserve"> </w:t>
      </w:r>
      <w:r>
        <w:rPr>
          <w:bCs/>
          <w:b/>
        </w:rPr>
        <w:t xml:space="preserve">Italy Naples</w:t>
      </w:r>
      <w:r>
        <w:t xml:space="preserve">, veterinary clinics serve as early warning systems for zoonotic outbreaks. Data collected from routine check-ups, vaccination records, and diagnostic testing provides invaluable epidemiological data to regional health authorities. For instance, recent studies conducted by veterinary teams in the Via Toledo district demonstrated a correlation between poor sanitation in alleyways and increased incidence of dermatological conditions in pets, which served as indicators for broader environmental health issues.</w:t>
      </w:r>
    </w:p>
    <w:bookmarkEnd w:id="23"/>
    <w:bookmarkStart w:id="24" w:name="X4ef543d96582a7079488e91ef9cec4f4c68c116"/>
    <w:p>
      <w:pPr>
        <w:pStyle w:val="Heading2"/>
      </w:pPr>
      <w:r>
        <w:t xml:space="preserve">4. Infrastructure and Technology: Adapting to Ancient Streets</w:t>
      </w:r>
    </w:p>
    <w:p>
      <w:pPr>
        <w:pStyle w:val="FirstParagraph"/>
      </w:pPr>
      <w:r>
        <w:t xml:space="preserve">A significant logistical hurdle for veterinary professionals in</w:t>
      </w:r>
      <w:r>
        <w:t xml:space="preserve"> </w:t>
      </w:r>
      <w:r>
        <w:rPr>
          <w:bCs/>
          <w:b/>
        </w:rPr>
        <w:t xml:space="preserve">Naples, Italy,</w:t>
      </w:r>
      <w:r>
        <w:t xml:space="preserve"> </w:t>
      </w:r>
      <w:r>
        <w:t xml:space="preserve">is the inability of standard ambulances to access narrow historic streets. This has necessitated innovation in emergency response. Many local veterinary practices have adopted lightweight, portable diagnostic equipment and specialized carriers designed for manual transport up staircases typical of Neapolitan tenements.</w:t>
      </w:r>
    </w:p>
    <w:p>
      <w:pPr>
        <w:pStyle w:val="BodyText"/>
      </w:pPr>
      <w:r>
        <w:t xml:space="preserve">Furthermore, the digital divide poses a challenge. While telemedicine is becoming standard in many parts of Europe,</w:t>
      </w:r>
      <w:r>
        <w:t xml:space="preserve"> </w:t>
      </w:r>
      <w:r>
        <w:rPr>
          <w:bCs/>
          <w:b/>
        </w:rPr>
        <w:t xml:space="preserve">Veterinarians</w:t>
      </w:r>
      <w:r>
        <w:t xml:space="preserve"> </w:t>
      </w:r>
      <w:r>
        <w:t xml:space="preserve">in older districts of Naples face connectivity issues that hinder remote consultations. Therefore, training programs for veterinary students must include modules on low-bandwidth communication tools and mobile health (mHealth) applications that can function offline or with intermittent connections.</w:t>
      </w:r>
    </w:p>
    <w:bookmarkEnd w:id="24"/>
    <w:bookmarkStart w:id="25" w:name="community-engagement-and-education"/>
    <w:p>
      <w:pPr>
        <w:pStyle w:val="Heading2"/>
      </w:pPr>
      <w:r>
        <w:t xml:space="preserve">5. Community Engagement and Education</w:t>
      </w:r>
    </w:p>
    <w:p>
      <w:pPr>
        <w:pStyle w:val="FirstParagraph"/>
      </w:pPr>
      <w:r>
        <w:t xml:space="preserve">The efficacy of any veterinary intervention in</w:t>
      </w:r>
      <w:r>
        <w:t xml:space="preserve"> </w:t>
      </w:r>
      <w:r>
        <w:rPr>
          <w:bCs/>
          <w:b/>
        </w:rPr>
        <w:t xml:space="preserve">Naples, Italy,</w:t>
      </w:r>
      <w:r>
        <w:t xml:space="preserve"> </w:t>
      </w:r>
      <w:r>
        <w:t xml:space="preserve">depends heavily on community trust. Misinformation regarding vaccination, sterilization, and animal behavior is prevalent. Therefore, the role of the</w:t>
      </w:r>
      <w:r>
        <w:t xml:space="preserve"> </w:t>
      </w:r>
      <w:r>
        <w:rPr>
          <w:bCs/>
          <w:b/>
        </w:rPr>
        <w:t xml:space="preserve">Veterinarian</w:t>
      </w:r>
      <w:r>
        <w:t xml:space="preserve"> </w:t>
      </w:r>
      <w:r>
        <w:t xml:space="preserve">has expanded to include educator and community leader.</w:t>
      </w:r>
    </w:p>
    <w:p>
      <w:pPr>
        <w:pStyle w:val="BodyText"/>
      </w:pPr>
      <w:r>
        <w:t xml:space="preserve">Successful initiatives in Naples have involved "Vet-to-Street" programs, where veterinary students and professionals conduct workshops in local piazzas. These programs focus on responsible pet ownership, basic first aid for animals, and the importance of rabies vaccination. By engaging directly with residents, these</w:t>
      </w:r>
      <w:r>
        <w:t xml:space="preserve"> </w:t>
      </w:r>
      <w:r>
        <w:rPr>
          <w:bCs/>
          <w:b/>
        </w:rPr>
        <w:t xml:space="preserve">Veterinarians</w:t>
      </w:r>
      <w:r>
        <w:t xml:space="preserve"> </w:t>
      </w:r>
      <w:r>
        <w:t xml:space="preserve">build trust that translates into higher compliance rates with public health mandates.</w:t>
      </w:r>
    </w:p>
    <w:bookmarkEnd w:id="25"/>
    <w:bookmarkStart w:id="26" w:name="X8946d5041ac2ee586449f4f391f0fb5dd48979a"/>
    <w:p>
      <w:pPr>
        <w:pStyle w:val="Heading2"/>
      </w:pPr>
      <w:r>
        <w:t xml:space="preserve">6. Conclusion: A Model for Mediterranean Cities</w:t>
      </w:r>
    </w:p>
    <w:p>
      <w:pPr>
        <w:pStyle w:val="FirstParagraph"/>
      </w:pPr>
      <w:r>
        <w:t xml:space="preserve">The experience of veterinary practice in</w:t>
      </w:r>
      <w:r>
        <w:t xml:space="preserve"> </w:t>
      </w:r>
      <w:r>
        <w:rPr>
          <w:bCs/>
          <w:b/>
        </w:rPr>
        <w:t xml:space="preserve">Naples, Italy,</w:t>
      </w:r>
      <w:r>
        <w:t xml:space="preserve"> </w:t>
      </w:r>
      <w:r>
        <w:t xml:space="preserve">offers a compelling case study for other historic urban centers worldwide. It demonstrates that the role of the</w:t>
      </w:r>
      <w:r>
        <w:t xml:space="preserve"> </w:t>
      </w:r>
      <w:r>
        <w:rPr>
          <w:bCs/>
          <w:b/>
        </w:rPr>
        <w:t xml:space="preserve">Veterinarian</w:t>
      </w:r>
      <w:r>
        <w:t xml:space="preserve"> </w:t>
      </w:r>
      <w:r>
        <w:t xml:space="preserve">is no longer confined to the examination room. In high-density, culturally rich environments like Naples, veterinarians are essential stakeholders in urban planning, public health policy, and social cohesion.</w:t>
      </w:r>
    </w:p>
    <w:p>
      <w:pPr>
        <w:pStyle w:val="BodyText"/>
      </w:pPr>
      <w:r>
        <w:t xml:space="preserve">Future research should focus on standardizing data collection methods across different Italian regions to better understand regional variations in animal health. Moreover, increased funding for portable veterinary technology and community outreach programs is crucial. By empowering</w:t>
      </w:r>
      <w:r>
        <w:t xml:space="preserve"> </w:t>
      </w:r>
      <w:r>
        <w:rPr>
          <w:bCs/>
          <w:b/>
        </w:rPr>
        <w:t xml:space="preserve">Veterinarians</w:t>
      </w:r>
      <w:r>
        <w:t xml:space="preserve"> </w:t>
      </w:r>
      <w:r>
        <w:t xml:space="preserve">with the right tools and training, cities like Naples can achieve a harmonious balance between preserving their historic charm and ensuring the health and welfare of both human and animal inhabitants.</w:t>
      </w:r>
    </w:p>
    <w:p>
      <w:pPr>
        <w:pStyle w:val="BodyText"/>
      </w:pPr>
      <w:r>
        <w:t xml:space="preserve">In conclusion, the modern</w:t>
      </w:r>
      <w:r>
        <w:t xml:space="preserve"> </w:t>
      </w:r>
      <w:r>
        <w:rPr>
          <w:bCs/>
          <w:b/>
        </w:rPr>
        <w:t xml:space="preserve">Veterinarian</w:t>
      </w:r>
      <w:r>
        <w:t xml:space="preserve"> </w:t>
      </w:r>
      <w:r>
        <w:t xml:space="preserve">in</w:t>
      </w:r>
      <w:r>
        <w:t xml:space="preserve"> </w:t>
      </w:r>
      <w:r>
        <w:rPr>
          <w:bCs/>
          <w:b/>
        </w:rPr>
        <w:t xml:space="preserve">Naples, Italy,</w:t>
      </w:r>
      <w:r>
        <w:t xml:space="preserve"> </w:t>
      </w:r>
      <w:r>
        <w:t xml:space="preserve">is a versatile professional who bridges the gap between ancient traditions and modern science. Their work ensures that as the city evolves, its commitment to public health remains robust, inclusive, and humane.</w:t>
      </w:r>
    </w:p>
    <w:bookmarkEnd w:id="26"/>
    <w:bookmarkStart w:id="27" w:name="references"/>
    <w:p>
      <w:pPr>
        <w:pStyle w:val="Heading2"/>
      </w:pPr>
      <w:r>
        <w:t xml:space="preserve">References</w:t>
      </w:r>
    </w:p>
    <w:p>
      <w:pPr>
        <w:numPr>
          <w:ilvl w:val="0"/>
          <w:numId w:val="1001"/>
        </w:numPr>
        <w:pStyle w:val="Compact"/>
      </w:pPr>
      <w:r>
        <w:t xml:space="preserve">Benedetti, M., &amp; Russo, F. (2023). *Urban Ecology in Naples: The Role of Stray Animal Management*. Journal of Mediterranean Urban Studies.</w:t>
      </w:r>
    </w:p>
    <w:p>
      <w:pPr>
        <w:numPr>
          <w:ilvl w:val="0"/>
          <w:numId w:val="1001"/>
        </w:numPr>
        <w:pStyle w:val="Compact"/>
      </w:pPr>
      <w:r>
        <w:t xml:space="preserve">Cianciolo, R. (2021). *Zoonotic Risks in High-Density Historical Centers*. Italian Veterinary Association Review.</w:t>
      </w:r>
    </w:p>
    <w:p>
      <w:pPr>
        <w:numPr>
          <w:ilvl w:val="0"/>
          <w:numId w:val="1001"/>
        </w:numPr>
        <w:pStyle w:val="Compact"/>
      </w:pPr>
      <w:r>
        <w:t xml:space="preserve">Garcia, L., &amp; Bianchi, S. (2024). *Telemedicine Challenges in Southern European Heritage Sites*. European Journal of Veterinary Informatics.</w:t>
      </w:r>
    </w:p>
    <w:p>
      <w:pPr>
        <w:numPr>
          <w:ilvl w:val="0"/>
          <w:numId w:val="1001"/>
        </w:numPr>
        <w:pStyle w:val="Compact"/>
      </w:pPr>
      <w:r>
        <w:t xml:space="preserve">Martini, A. (2022). *Community-Based Veterinary Care: Lessons from Naples*. One Health Initiative Reports.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Bridging the Gap: Modernizing Veterinary Care in Italy’s Historic Urban Landscape</dc:title>
  <dc:creator/>
  <cp:keywords/>
  <dcterms:created xsi:type="dcterms:W3CDTF">2026-07-29T23:09:18Z</dcterms:created>
  <dcterms:modified xsi:type="dcterms:W3CDTF">2026-07-29T23:09:18Z</dcterms:modified>
</cp:coreProperties>
</file>

<file path=docProps/custom.xml><?xml version="1.0" encoding="utf-8"?>
<Properties xmlns="http://schemas.openxmlformats.org/officeDocument/2006/custom-properties" xmlns:vt="http://schemas.openxmlformats.org/officeDocument/2006/docPropsVTypes"/>
</file>