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Ivory</w:t>
      </w:r>
      <w:r>
        <w:t xml:space="preserve"> </w:t>
      </w:r>
      <w:r>
        <w:t xml:space="preserve">Coast</w:t>
      </w:r>
      <w:r>
        <w:t xml:space="preserve"> </w:t>
      </w:r>
      <w:r>
        <w:t xml:space="preserve">Abidjan:</w:t>
      </w:r>
      <w:r>
        <w:t xml:space="preserve"> </w:t>
      </w:r>
      <w:r>
        <w:t xml:space="preserve">Challenges,</w:t>
      </w:r>
      <w:r>
        <w:t xml:space="preserve"> </w:t>
      </w:r>
      <w:r>
        <w:t xml:space="preserve">Opportunities,</w:t>
      </w:r>
      <w:r>
        <w:t xml:space="preserve"> </w:t>
      </w:r>
      <w:r>
        <w:t xml:space="preserve">and</w:t>
      </w:r>
      <w:r>
        <w:t xml:space="preserve"> </w:t>
      </w:r>
      <w:r>
        <w:t xml:space="preserve">Future</w:t>
      </w:r>
      <w:r>
        <w:t xml:space="preserve"> </w:t>
      </w:r>
      <w:r>
        <w:t xml:space="preserve">Directions</w:t>
      </w:r>
    </w:p>
    <w:bookmarkStart w:id="29" w:name="X15c9207470430f33d3d371856c05470ed9d5d02"/>
    <w:p>
      <w:pPr>
        <w:pStyle w:val="Heading1"/>
      </w:pPr>
      <w:r>
        <w:t xml:space="preserve">The Evolving Role of the Veterinarian in Ivory Coast Abidjan:</w:t>
      </w:r>
      <w:r>
        <w:br/>
      </w:r>
      <w:r>
        <w:t xml:space="preserve">Challenges, Opportunities, and Future Directions</w:t>
      </w:r>
    </w:p>
    <w:p>
      <w:pPr>
        <w:pStyle w:val="FirstParagraph"/>
      </w:pPr>
      <w:r>
        <w:rPr>
          <w:bCs/>
          <w:b/>
        </w:rPr>
        <w:t xml:space="preserve">Author:</w:t>
      </w:r>
      <w:r>
        <w:t xml:space="preserve"> </w:t>
      </w:r>
      <w:r>
        <w:t xml:space="preserve">Dr. Jean-Baptiste Koné</w:t>
      </w:r>
      <w:r>
        <w:br/>
      </w:r>
      <w:r>
        <w:rPr>
          <w:bCs/>
          <w:b/>
        </w:rPr>
        <w:t xml:space="preserve">Affiliation:</w:t>
      </w:r>
      <w:r>
        <w:t xml:space="preserve"> </w:t>
      </w:r>
      <w:r>
        <w:t xml:space="preserve">Department of Veterinary Public Health, University of Felix Houphouët-Boigny</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conference paper examines the critical and multifaceted role of the veterinarian in Ivory Coast Abidjan, a rapidly urbanizing metropolis that serves as the economic engine of West Africa. While veterinary science is traditionally associated with rural agriculture, this study argues that in Ivory Coast Abidjan, the veterinarian has become a pivotal figure in public health security, urban animal welfare management, and international trade compliance. With a growing population of companion animals and complex food supply chains involving meat and dairy products entering from the hinterlands to sustain Abidjan’s demand for protein, the scope of veterinary practice has expanded significantly. This paper outlines the epidemiological challenges facing Ivory Coast Abidjan, including zoonotic disease transmission in dense urban settings, analyzes the regulatory framework governing animal health in West Africa (OIE standards), and proposes strategic pathways for enhancing veterinary infrastructure within Ivory Coast Abidjan to ensure sustainable One Health outcomes.</w:t>
      </w:r>
    </w:p>
    <w:bookmarkEnd w:id="20"/>
    <w:p>
      <w:pPr>
        <w:pStyle w:val="BodyText"/>
      </w:pPr>
      <w:r>
        <w:rPr>
          <w:bCs/>
          <w:b/>
        </w:rPr>
        <w:t xml:space="preserve">Keywords:</w:t>
      </w:r>
      <w:r>
        <w:rPr>
          <w:iCs/>
          <w:i/>
        </w:rPr>
        <w:t xml:space="preserve">Veterinarian, Ivory Coast Abidjan, Public Health, Zoonosis, Urban Agriculture, One Health.</w:t>
      </w:r>
    </w:p>
    <w:bookmarkStart w:id="21" w:name="introduction"/>
    <w:p>
      <w:pPr>
        <w:pStyle w:val="Heading2"/>
      </w:pPr>
      <w:r>
        <w:t xml:space="preserve">1. Introduction</w:t>
      </w:r>
    </w:p>
    <w:p>
      <w:pPr>
        <w:pStyle w:val="FirstParagraph"/>
      </w:pPr>
      <w:r>
        <w:t xml:space="preserve">Ivory Coast Abidjan stands as a beacon of economic growth and cultural vibrancy in the African continent. As the largest city in Ivory Coast and a major port city for West Africa, it faces unique pressures on its infrastructure, including its biological systems. Historically, the role of the veterinarian was confined to livestock production in rural areas. However, demographic shifts have transformed Ivory Coast Abidjan into a dense urban hub with significant animal populations. From stray dogs and cats to domesticated pets and backyard poultry kept for subsistence or small-scale commerce, animals are ubiquitous in Ivorian society.</w:t>
      </w:r>
    </w:p>
    <w:p>
      <w:pPr>
        <w:pStyle w:val="BodyText"/>
      </w:pPr>
      <w:r>
        <w:t xml:space="preserve">This paper posits that the veterinarian in Ivory Coast Abidjan is no longer merely an agricultural technician but a guardian of public health, an enforcer of trade regulations, and a advocate for animal welfare. The intersection of high-density human population and animal presence creates unique epidemiological risks that require specialized veterinary intervention. Furthermore, as Ivory Coast Abidjan seeks to position itself as a leading logistics hub in West Africa, the integrity of its veterinary services becomes directly linked to international trade confidence.</w:t>
      </w:r>
    </w:p>
    <w:bookmarkEnd w:id="21"/>
    <w:bookmarkStart w:id="22" w:name="X72f4b2c841137fb42f43fd45245c7f55a828ee1"/>
    <w:p>
      <w:pPr>
        <w:pStyle w:val="Heading2"/>
      </w:pPr>
      <w:r>
        <w:t xml:space="preserve">2. The Veterinary Landscape in Ivory Coast Abidjan</w:t>
      </w:r>
    </w:p>
    <w:p>
      <w:pPr>
        <w:pStyle w:val="FirstParagraph"/>
      </w:pPr>
      <w:r>
        <w:t xml:space="preserve">The practice of veterinary medicine in Ivory Coast Abidjan is characterized by a dichotomy between high-end private practices catering to affluent pet owners and public sector services struggling with resource constraints. In recent years, the middle class in Ivory Coast Abidjan has expanded, leading to a surge in pet ownership. This demographic shift has created a market for specialized veterinary care, including cardiology, dermatology, and surgery within the city.</w:t>
      </w:r>
    </w:p>
    <w:p>
      <w:pPr>
        <w:pStyle w:val="BodyText"/>
      </w:pPr>
      <w:r>
        <w:t xml:space="preserve">However, this growth is unevenly distributed. Public veterinary clinics often serve lower-income communities where preventive care is neglected due to cost barriers. In these neighborhoods of Ivory Coast Abidjan, street dogs and roaming livestock create potential vectors for disease transmission. The veterinarian’s role here extends beyond clinical treatment to include community education regarding rabies prevention and responsible pet ownership.</w:t>
      </w:r>
    </w:p>
    <w:bookmarkEnd w:id="22"/>
    <w:bookmarkStart w:id="23" w:name="Xa2a4c1f05c550349e10442532468da14171924e"/>
    <w:p>
      <w:pPr>
        <w:pStyle w:val="Heading2"/>
      </w:pPr>
      <w:r>
        <w:t xml:space="preserve">3. Public Health and Zoonotic Disease Control</w:t>
      </w:r>
    </w:p>
    <w:p>
      <w:pPr>
        <w:pStyle w:val="FirstParagraph"/>
      </w:pPr>
      <w:r>
        <w:t xml:space="preserve">The most critical aspect of the veterinarian's work in Ivory Coast Abidjan is the control of zoonoses—diseases that transfer between animals to humans. Rabies remains a significant concern, with sporadic cases reported annually despite vaccination efforts. The veterinarian must coordinate with municipal authorities to manage stray populations through vaccination campaigns and sterilization programs.</w:t>
      </w:r>
    </w:p>
    <w:p>
      <w:pPr>
        <w:pStyle w:val="BodyText"/>
      </w:pPr>
      <w:r>
        <w:t xml:space="preserve">Moreover, Ivory Coast Abidjan serves as the primary entry point for food products originating from rural Côte d'Ivoire. Slaughterhouses and markets in Abidjan require rigorous veterinary inspection to ensure that meat products are free from parasites and bacterial contaminants. The veterinarian acts as the first line of defense against foodborne illnesses such as Salmonellosis, Brucellosis, and Anthrax. Failure to maintain strict veterinary oversight in these urban markets could lead to public health crises that would devastate the economic stability of Ivory Coast Abidjan.</w:t>
      </w:r>
    </w:p>
    <w:bookmarkEnd w:id="23"/>
    <w:bookmarkStart w:id="24" w:name="X2e6c27a9624523caa509e9ab6a72adf07c9cd60"/>
    <w:p>
      <w:pPr>
        <w:pStyle w:val="Heading2"/>
      </w:pPr>
      <w:r>
        <w:t xml:space="preserve">4. Economic Implications and Trade Compliance</w:t>
      </w:r>
    </w:p>
    <w:p>
      <w:pPr>
        <w:pStyle w:val="FirstParagraph"/>
      </w:pPr>
      <w:r>
        <w:t xml:space="preserve">Ivory Coast is one of the world’s leading producers of cocoa, rubber, and cashews. While these crops dominate exports, animal husbandry also contributes significantly to the national GDP. Ivory Coast Abidjan functions as the central hub for processing and exporting animal by-products. International standards set by the World Organisation for Animal Health (WOAH) require stringent veterinary certification for exports.</w:t>
      </w:r>
    </w:p>
    <w:p>
      <w:pPr>
        <w:pStyle w:val="BodyText"/>
      </w:pPr>
      <w:r>
        <w:t xml:space="preserve">Veterinarians in Ivory Coast Abidjan are responsible for issuing health certificates that allow Ivorian beef, poultry, and dairy products to enter international markets. In an era where food safety is a primary concern for global consumers, the credibility of veterinarians in Ivory Coast Abidjan directly impacts the country’s trade reputation. Any lapse in veterinary surveillance can lead to immediate embargoes by importing countries, causing severe economic repercussions.</w:t>
      </w:r>
    </w:p>
    <w:bookmarkEnd w:id="24"/>
    <w:bookmarkStart w:id="25" w:name="challenges-facing-veterinary-services"/>
    <w:p>
      <w:pPr>
        <w:pStyle w:val="Heading2"/>
      </w:pPr>
      <w:r>
        <w:t xml:space="preserve">5. Challenges Facing Veterinary Services</w:t>
      </w:r>
    </w:p>
    <w:p>
      <w:pPr>
        <w:pStyle w:val="FirstParagraph"/>
      </w:pPr>
      <w:r>
        <w:t xml:space="preserve">Despite the growing importance of their role, veterinarians in Ivory Coast Abidjan face substantial challenges:</w:t>
      </w:r>
    </w:p>
    <w:p>
      <w:pPr>
        <w:numPr>
          <w:ilvl w:val="0"/>
          <w:numId w:val="1001"/>
        </w:numPr>
        <w:pStyle w:val="Compact"/>
      </w:pPr>
      <w:r>
        <w:rPr>
          <w:bCs/>
          <w:b/>
        </w:rPr>
        <w:t xml:space="preserve">Limited Infrastructure:</w:t>
      </w:r>
      <w:r>
        <w:t xml:space="preserve"> </w:t>
      </w:r>
      <w:r>
        <w:t xml:space="preserve">Many veterinary laboratories in Ivory Coast Abidjan lack advanced diagnostic equipment, forcing reliance on external references and causing delays in disease identification.</w:t>
      </w:r>
    </w:p>
    <w:p>
      <w:pPr>
        <w:numPr>
          <w:ilvl w:val="0"/>
          <w:numId w:val="1001"/>
        </w:numPr>
        <w:pStyle w:val="Compact"/>
      </w:pPr>
      <w:r>
        <w:rPr>
          <w:bCs/>
          <w:b/>
        </w:rPr>
        <w:t xml:space="preserve">Ransomware of Resources:</w:t>
      </w:r>
      <w:r>
        <w:t xml:space="preserve"> </w:t>
      </w:r>
      <w:r>
        <w:t xml:space="preserve">Budget constraints often limit the ability of the public veterinary sector to conduct widespread surveillance and vaccination campaigns across all districts of Ivory Coast Abidjan.</w:t>
      </w:r>
    </w:p>
    <w:p>
      <w:pPr>
        <w:numPr>
          <w:ilvl w:val="0"/>
          <w:numId w:val="1001"/>
        </w:numPr>
        <w:pStyle w:val="Compact"/>
      </w:pPr>
      <w:r>
        <w:rPr>
          <w:bCs/>
          <w:b/>
        </w:rPr>
        <w:t xml:space="preserve">Petition for Regulation:</w:t>
      </w:r>
      <w:r>
        <w:t xml:space="preserve"> </w:t>
      </w:r>
      <w:r>
        <w:t xml:space="preserve">There is an urgent need for stricter enforcement of regulations regarding animal breeding, pet shop operations, and stray animal management in Ivory Coast Abidjan. Currently, enforcement is inconsistent.</w:t>
      </w:r>
    </w:p>
    <w:p>
      <w:pPr>
        <w:numPr>
          <w:ilvl w:val="0"/>
          <w:numId w:val="1001"/>
        </w:numPr>
        <w:pStyle w:val="Compact"/>
      </w:pPr>
      <w:r>
        <w:rPr>
          <w:bCs/>
          <w:b/>
        </w:rPr>
        <w:t xml:space="preserve">Educational Gap:</w:t>
      </w:r>
      <w:r>
        <w:t xml:space="preserve"> </w:t>
      </w:r>
      <w:r>
        <w:t xml:space="preserve">While there are veterinary schools in the region, continuing education on emerging zoonotic threats and urban veterinary medicine needs to be expanded for practicing professionals.</w:t>
      </w:r>
    </w:p>
    <w:bookmarkEnd w:id="25"/>
    <w:bookmarkStart w:id="26" w:name="strategic-recommendations"/>
    <w:p>
      <w:pPr>
        <w:pStyle w:val="Heading2"/>
      </w:pPr>
      <w:r>
        <w:t xml:space="preserve">6. Strategic Recommendations</w:t>
      </w:r>
    </w:p>
    <w:p>
      <w:pPr>
        <w:pStyle w:val="FirstParagraph"/>
      </w:pPr>
      <w:r>
        <w:t xml:space="preserve">To strengthen the position of the veterinarian in Ivory Coast Abidjan, several strategic actions are recommended:</w:t>
      </w:r>
    </w:p>
    <w:p>
      <w:pPr>
        <w:numPr>
          <w:ilvl w:val="0"/>
          <w:numId w:val="1002"/>
        </w:numPr>
        <w:pStyle w:val="Compact"/>
      </w:pPr>
      <w:r>
        <w:rPr>
          <w:bCs/>
          <w:b/>
        </w:rPr>
        <w:t xml:space="preserve">Digitalization of Health Records:</w:t>
      </w:r>
      <w:r>
        <w:t xml:space="preserve"> </w:t>
      </w:r>
      <w:r>
        <w:t xml:space="preserve">Implementing a centralized digital registry for animal health in Ivory Coast Abidjan will enhance surveillance capabilities and allow for rapid response to outbreaks.</w:t>
      </w:r>
    </w:p>
    <w:p>
      <w:pPr>
        <w:numPr>
          <w:ilvl w:val="0"/>
          <w:numId w:val="1002"/>
        </w:numPr>
        <w:pStyle w:val="Compact"/>
      </w:pPr>
      <w:r>
        <w:rPr>
          <w:bCs/>
          <w:b/>
        </w:rPr>
        <w:t xml:space="preserve">Public-Private Partnerships:</w:t>
      </w:r>
      <w:r>
        <w:t xml:space="preserve"> </w:t>
      </w:r>
      <w:r>
        <w:t xml:space="preserve">Encouraging collaboration between private veterinary clinics and the Ministry of Agriculture can help extend preventive care services to underserved areas of Ivory Coast Abidjan.</w:t>
      </w:r>
    </w:p>
    <w:p>
      <w:pPr>
        <w:numPr>
          <w:ilvl w:val="0"/>
          <w:numId w:val="1002"/>
        </w:numPr>
        <w:pStyle w:val="Compact"/>
      </w:pPr>
      <w:r>
        <w:rPr>
          <w:bCs/>
          <w:b/>
        </w:rPr>
        <w:t xml:space="preserve">Citizen Education Campaigns:</w:t>
      </w:r>
      <w:r>
        <w:t xml:space="preserve"> </w:t>
      </w:r>
      <w:r>
        <w:t xml:space="preserve">Launching awareness programs in schools and communities in Ivory Coast Abidjan about rabies, hygiene, and animal welfare can reduce the burden on veterinary services.</w:t>
      </w:r>
    </w:p>
    <w:p>
      <w:pPr>
        <w:numPr>
          <w:ilvl w:val="0"/>
          <w:numId w:val="1002"/>
        </w:numPr>
        <w:pStyle w:val="Compact"/>
      </w:pPr>
      <w:r>
        <w:rPr>
          <w:bCs/>
          <w:b/>
        </w:rPr>
        <w:t xml:space="preserve">Investment in Diagnostic Labs:</w:t>
      </w:r>
      <w:r>
        <w:t xml:space="preserve"> </w:t>
      </w:r>
      <w:r>
        <w:t xml:space="preserve">Upgrading laboratories within Ivory Coast Abidjan to meet international standards is essential for accurate diagnosis and maintaining trade confidence.</w:t>
      </w:r>
    </w:p>
    <w:bookmarkEnd w:id="26"/>
    <w:bookmarkStart w:id="27" w:name="conclusion"/>
    <w:p>
      <w:pPr>
        <w:pStyle w:val="Heading2"/>
      </w:pPr>
      <w:r>
        <w:t xml:space="preserve">7. Conclusion</w:t>
      </w:r>
    </w:p>
    <w:p>
      <w:pPr>
        <w:pStyle w:val="FirstParagraph"/>
      </w:pPr>
      <w:r>
        <w:t xml:space="preserve">The veterinarian in Ivory Coast Abidjan occupies a unique and vital position at the intersection of health, economy, and society. As the city continues to grow, the complexity of managing animal-human interactions will only increase. It is imperative that stakeholders recognize that investing in veterinary infrastructure is not merely an agricultural concern but a fundamental component of public health security and economic development for Ivory Coast Abidjan.</w:t>
      </w:r>
    </w:p>
    <w:p>
      <w:pPr>
        <w:pStyle w:val="BodyText"/>
      </w:pPr>
      <w:r>
        <w:t xml:space="preserve">By enhancing training, improving infrastructure, and fostering better regulatory frameworks, Ivory Coast Abidjan can ensure that its veterinarians are fully equipped to meet the challenges of the 21st century. The future of healthy communities in Ivory Coast Abidjan depends on a robust, well-supported veterinary profession dedicated to the One Health principle.</w:t>
      </w:r>
    </w:p>
    <w:bookmarkEnd w:id="27"/>
    <w:bookmarkStart w:id="28" w:name="references"/>
    <w:p>
      <w:pPr>
        <w:pStyle w:val="Heading2"/>
      </w:pPr>
      <w:r>
        <w:t xml:space="preserve">8. References</w:t>
      </w:r>
    </w:p>
    <w:p>
      <w:pPr>
        <w:pStyle w:val="FirstParagraph"/>
      </w:pPr>
      <w:r>
        <w:rPr>
          <w:iCs/>
          <w:i/>
        </w:rPr>
        <w:t xml:space="preserve">(Note: In a real submission, specific citations would be listed here following APA or IEEE format.)</w:t>
      </w:r>
    </w:p>
    <w:p>
      <w:pPr>
        <w:numPr>
          <w:ilvl w:val="0"/>
          <w:numId w:val="1003"/>
        </w:numPr>
        <w:pStyle w:val="Compact"/>
      </w:pPr>
      <w:r>
        <w:t xml:space="preserve">OIE (World Organisation for Animal Health). (2022). *The Global Situation of Rabies and Other Zoonoses*. Paris: OIE.</w:t>
      </w:r>
    </w:p>
    <w:p>
      <w:pPr>
        <w:numPr>
          <w:ilvl w:val="0"/>
          <w:numId w:val="1003"/>
        </w:numPr>
        <w:pStyle w:val="Compact"/>
      </w:pPr>
      <w:r>
        <w:t xml:space="preserve">Ministry of Agriculture and Rural Development, Ivory Coast. (2021). *National Veterinary Strategy Report*. Yamoussoukro.</w:t>
      </w:r>
    </w:p>
    <w:p>
      <w:pPr>
        <w:numPr>
          <w:ilvl w:val="0"/>
          <w:numId w:val="1003"/>
        </w:numPr>
        <w:pStyle w:val="Compact"/>
      </w:pPr>
      <w:r>
        <w:t xml:space="preserve">Meli, M.S., et al. (2019). *Urban Veterinary Medicine in West Africa: Emerging Challenges*. Journal of African Veterinary Research.</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Veterinarian in Ivory Coast Abidjan: Challenges, Opportunities, and Future Directions</dc:title>
  <dc:creator/>
  <dc:language>en</dc:language>
  <cp:keywords/>
  <dcterms:created xsi:type="dcterms:W3CDTF">2026-07-29T12:45:43Z</dcterms:created>
  <dcterms:modified xsi:type="dcterms:W3CDTF">2026-07-29T12:45:43Z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