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Health</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Kenya,</w:t>
      </w:r>
      <w:r>
        <w:t xml:space="preserve"> </w:t>
      </w:r>
      <w:r>
        <w:t xml:space="preserve">Nairobi</w:t>
      </w:r>
    </w:p>
    <w:bookmarkStart w:id="31" w:name="Xa2eabda14613be4475d7a50945b02022cf65371"/>
    <w:p>
      <w:pPr>
        <w:pStyle w:val="Heading1"/>
      </w:pPr>
      <w:r>
        <w:t xml:space="preserve">Bridging Health Gaps: The Evolving Role of the Veterinarian in Kenya, Nairobi</w:t>
      </w:r>
    </w:p>
    <w:p>
      <w:pPr>
        <w:pStyle w:val="FirstParagraph"/>
      </w:pPr>
      <w:r>
        <w:t xml:space="preserve">Dr. Jane Mwangi</w:t>
      </w:r>
      <w:r>
        <w:br/>
      </w:r>
      <w:r>
        <w:t xml:space="preserve">Department of Veterinary Public Health and Preventive Medicine,</w:t>
      </w:r>
      <w:r>
        <w:br/>
      </w:r>
      <w:r>
        <w:t xml:space="preserve">University of Nairobi, Kenya, Nairobi</w:t>
      </w:r>
    </w:p>
    <w:p>
      <w:pPr>
        <w:pStyle w:val="BodyText"/>
      </w:pPr>
      <w:r>
        <w:rPr>
          <w:iCs/>
          <w:i/>
          <w:bCs/>
          <w:b/>
        </w:rPr>
        <w:t xml:space="preserve">Abstract</w:t>
      </w:r>
      <w:r>
        <w:t xml:space="preserve">: As urbanization accelerates across East Africa, the intersection between human health, animal welfare, and environmental sustainability has never been more critical. This paper examines the multifaceted role of the veterinarian in Kenya, with a specific focus on the bustling metropolis of Kenya Nairobi. Historically viewed primarily through a lens of livestock production for pastoralist communities in rural regions, veterinary medicine is now undergoing a paradigm shift within the capital city. This study explores how veterinarians in Kenya Nairobi are addressing zoonotic disease surveillance, managing urban wildlife conflicts, ensuring food safety in informal markets, and promoting pet welfare. By analyzing current challenges such as inadequate infrastructure and regulatory gaps, this conference paper proposes strategic interventions to strengthen veterinary services. The findings suggest that integrating One Health principles into the daily practice of the veterinarian in Kenya Nairobi is not merely an academic ideal but a practical necessity for sustainable urban development.</w:t>
      </w:r>
    </w:p>
    <w:bookmarkStart w:id="20" w:name="introduction"/>
    <w:p>
      <w:pPr>
        <w:pStyle w:val="Heading2"/>
      </w:pPr>
      <w:r>
        <w:t xml:space="preserve">1. Introduction</w:t>
      </w:r>
    </w:p>
    <w:p>
      <w:pPr>
        <w:pStyle w:val="FirstParagraph"/>
      </w:pPr>
      <w:r>
        <w:t xml:space="preserve">The narrative of veterinary medicine in Kenya has traditionally been rooted in rural agriculture, focusing on the health of cattle, sheep, goats, and poultry that sustain livelihoods across the vast savannahs and highlands. However, demographic shifts have dramatically altered this landscape. Today, a significant portion of Kenya’s population resides in urban centers, with Kenya Nairobi serving as the economic and administrative heartbeat of the nation. As Nairobi expands into a megacity with over four million inhabitants, the dynamics of animal-human interaction change profoundly.</w:t>
      </w:r>
    </w:p>
    <w:p>
      <w:pPr>
        <w:pStyle w:val="BodyText"/>
      </w:pPr>
      <w:r>
        <w:t xml:space="preserve">In this context, the veterinarian emerges not just as a healer of animals, but as a crucial public health official and environmental steward. The scope of veterinary practice in Kenya Nairobi is expanding rapidly. It now encompasses companion animal care in affluent suburbs, livestock management in peri-urban slaughterhouses, wildlife-human interface management within the city’s green spaces, and rigorous food safety inspections. This paper aims to delineate these evolving roles, highlighting how the veterinarian serves as a linchpin in maintaining public health and ecological balance within Kenya Nairobi.</w:t>
      </w:r>
    </w:p>
    <w:bookmarkEnd w:id="20"/>
    <w:bookmarkStart w:id="23" w:name="X80489ef8466a2d14404d07acd01fb4abfe32493"/>
    <w:p>
      <w:pPr>
        <w:pStyle w:val="Heading2"/>
      </w:pPr>
      <w:r>
        <w:t xml:space="preserve">2. The One Health Imperative in Urban Settings</w:t>
      </w:r>
    </w:p>
    <w:p>
      <w:pPr>
        <w:pStyle w:val="FirstParagraph"/>
      </w:pPr>
      <w:r>
        <w:t xml:space="preserve">The concept of One Health—which recognizes that the health of people is closely connected to the health of animals and our shared environment—is particularly relevant for Kenya Nairobi. Urban density creates fertile ground for zoonotic diseases, where pathogens jump from animals to humans. The veterinarian plays a pivotal role in surveillance and prevention.</w:t>
      </w:r>
    </w:p>
    <w:bookmarkStart w:id="21" w:name="zoonotic-disease-surveillance"/>
    <w:p>
      <w:pPr>
        <w:pStyle w:val="Heading3"/>
      </w:pPr>
      <w:r>
        <w:t xml:space="preserve">2.1 Zoonotic Disease Surveillance</w:t>
      </w:r>
    </w:p>
    <w:p>
      <w:pPr>
        <w:pStyle w:val="FirstParagraph"/>
      </w:pPr>
      <w:r>
        <w:t xml:space="preserve">Kenya Nairobi faces recurring threats from vector-borne and animal-transmitted diseases such as rabies, leptospirosis, and avian influenza. In rural areas, these diseases are managed through large-scale vaccination campaigns for livestock. In contrast, the challenge in Kenya Nairobi is fragmented ownership of pets and stray populations. The veterinarian must adapt traditional herd-health strategies to individual animal care and community-based interventions. For instance, rabies control in Kenya Nairobi requires high-coverage dog vaccination programs that reach into informal settlements where stray dogs congregate. Veterinarians are increasingly involved in designing these targeted campaigns, working alongside public health officers to monitor disease clusters and implement rapid response protocols.</w:t>
      </w:r>
    </w:p>
    <w:bookmarkEnd w:id="21"/>
    <w:bookmarkStart w:id="22" w:name="food-safety-and-sanitary-inspection"/>
    <w:p>
      <w:pPr>
        <w:pStyle w:val="Heading3"/>
      </w:pPr>
      <w:r>
        <w:t xml:space="preserve">2.2 Food Safety and Sanitary Inspection</w:t>
      </w:r>
    </w:p>
    <w:p>
      <w:pPr>
        <w:pStyle w:val="FirstParagraph"/>
      </w:pPr>
      <w:r>
        <w:t xml:space="preserve">A critical yet often under-discussed role of the veterinarian in Kenya Nairobi is food safety inspection. The city relies on a complex supply chain for meat, milk, and poultry products, much of which originates from peri-urban farms that are themselves becoming urbanized. Abattoirs in areas like Gikomba and Kamukunji require rigorous sanitary supervision to prevent the spread of foodborne illnesses such as salmonella and E. coli. Veterinarians stationed at these abattoirs act as gatekeepers, ensuring that meat products meet hygiene standards before reaching consumers in Nairobi’s bustling markets. Despite the importance of this role, resources are often stretched thin due to the sheer volume of animals processed daily in Kenya Nairobi.</w:t>
      </w:r>
    </w:p>
    <w:bookmarkEnd w:id="22"/>
    <w:bookmarkEnd w:id="23"/>
    <w:bookmarkStart w:id="25" w:name="companion-animals-and-urban-welfare"/>
    <w:p>
      <w:pPr>
        <w:pStyle w:val="Heading2"/>
      </w:pPr>
      <w:r>
        <w:t xml:space="preserve">3. Companion Animals and Urban Welfare</w:t>
      </w:r>
    </w:p>
    <w:p>
      <w:pPr>
        <w:pStyle w:val="FirstParagraph"/>
      </w:pPr>
      <w:r>
        <w:t xml:space="preserve">The rise of middle-class demographics in Kenya Nairobi has led to a surge in pet ownership. Dogs, cats, birds, and exotic pets are now common household members rather than mere guardians of property. This cultural shift has driven the growth of private veterinary clinics across neighborhoods from Westlands to Karen.</w:t>
      </w:r>
    </w:p>
    <w:bookmarkStart w:id="24" w:name="clinical-services-and-public-perception"/>
    <w:p>
      <w:pPr>
        <w:pStyle w:val="Heading3"/>
      </w:pPr>
      <w:r>
        <w:t xml:space="preserve">3.1 Clinical Services and Public Perception</w:t>
      </w:r>
    </w:p>
    <w:p>
      <w:pPr>
        <w:pStyle w:val="FirstParagraph"/>
      </w:pPr>
      <w:r>
        <w:t xml:space="preserve">Veterinarians in Kenya Nairobi are increasingly providing specialized clinical services, including surgery, dentistry, and internal medicine for companion animals. This sector demonstrates the professionalization of veterinary practice in the capital city. However, this growth also highlights disparities in access. While affluent suburbs enjoy high-quality private veterinary care, low-income settlements often lack any formal veterinary infrastructure. This disparity underscores a need for policy interventions that ensure equitable access to animal healthcare services across all strata of society in Kenya Nairobi.</w:t>
      </w:r>
    </w:p>
    <w:bookmarkEnd w:id="24"/>
    <w:bookmarkEnd w:id="25"/>
    <w:bookmarkStart w:id="27" w:name="wildlife-and-human-wildlife-conflict"/>
    <w:p>
      <w:pPr>
        <w:pStyle w:val="Heading2"/>
      </w:pPr>
      <w:r>
        <w:t xml:space="preserve">4. Wildlife and Human-Wildlife Conflict</w:t>
      </w:r>
    </w:p>
    <w:p>
      <w:pPr>
        <w:pStyle w:val="FirstParagraph"/>
      </w:pPr>
      <w:r>
        <w:t xml:space="preserve">Kenya Nairobi is unique among African capitals due to its proximity to Nairobi National Park, a wildlife reserve located just miles from the city center. This proximity creates a unique interface where wildlife such as lions, giraffes, and buffalo interact with urban infrastructure.</w:t>
      </w:r>
    </w:p>
    <w:bookmarkStart w:id="26" w:name="X1b835430e00c106cd3e9edad752570d1c805e3e"/>
    <w:p>
      <w:pPr>
        <w:pStyle w:val="Heading3"/>
      </w:pPr>
      <w:r>
        <w:t xml:space="preserve">4.1 The Role of Veterinary Expertise in Conservation</w:t>
      </w:r>
    </w:p>
    <w:p>
      <w:pPr>
        <w:pStyle w:val="FirstParagraph"/>
      </w:pPr>
      <w:r>
        <w:t xml:space="preserve">Veterinarians play a dual role here: they provide medical care to wild animals that enter the city suffering from injury or illness, and they collaborate with conservationists to mitigate human-wildlife conflict. For example, when elephants damage crops or livestock at the urban fringe, veterinarians assess injuries on both sides and provide data that informs policy decisions on wildlife corridors. The presence of a skilled veterinarian in Kenya Nairobi is therefore essential not only for animal welfare but also for maintaining the social license of conservation areas within an urban context.</w:t>
      </w:r>
    </w:p>
    <w:bookmarkEnd w:id="26"/>
    <w:bookmarkEnd w:id="27"/>
    <w:bookmarkStart w:id="28" w:name="challenges-and-recommendations"/>
    <w:p>
      <w:pPr>
        <w:pStyle w:val="Heading2"/>
      </w:pPr>
      <w:r>
        <w:t xml:space="preserve">5. Challenges and Recommendations</w:t>
      </w:r>
    </w:p>
    <w:p>
      <w:pPr>
        <w:pStyle w:val="FirstParagraph"/>
      </w:pPr>
      <w:r>
        <w:t xml:space="preserve">Despite the growing recognition of these roles, veterinarians in Kenya Nairobi face significant challenges. These include inadequate funding for public veterinary services, outdated diagnostic laboratories, and a shortage of specialized personnel in areas like veterinary epidemiology and wildlife medicine.</w:t>
      </w:r>
    </w:p>
    <w:p>
      <w:pPr>
        <w:pStyle w:val="BodyText"/>
      </w:pPr>
      <w:r>
        <w:t xml:space="preserve">To address these issues, this paper proposes several recommendations:</w:t>
      </w:r>
    </w:p>
    <w:p>
      <w:pPr>
        <w:numPr>
          <w:ilvl w:val="0"/>
          <w:numId w:val="1001"/>
        </w:numPr>
        <w:pStyle w:val="Compact"/>
      </w:pPr>
      <w:r>
        <w:rPr>
          <w:bCs/>
          <w:b/>
        </w:rPr>
        <w:t xml:space="preserve">Enhanced Inter-Agency Collaboration:</w:t>
      </w:r>
      <w:r>
        <w:t xml:space="preserve"> </w:t>
      </w:r>
      <w:r>
        <w:t xml:space="preserve">Strengthen partnerships between the Kenya Veterinary Board, public health departments, and county governments to streamline zoonotic disease response in Kenya Nairobi.</w:t>
      </w:r>
    </w:p>
    <w:p>
      <w:pPr>
        <w:numPr>
          <w:ilvl w:val="0"/>
          <w:numId w:val="1001"/>
        </w:numPr>
        <w:pStyle w:val="Compact"/>
      </w:pPr>
      <w:r>
        <w:rPr>
          <w:bCs/>
          <w:b/>
        </w:rPr>
        <w:t xml:space="preserve">Digital Integration:</w:t>
      </w:r>
      <w:r>
        <w:t xml:space="preserve"> </w:t>
      </w:r>
      <w:r>
        <w:t xml:space="preserve">Invest in digital surveillance systems to track animal diseases and food safety incidents in real-time across the city.</w:t>
      </w:r>
    </w:p>
    <w:p>
      <w:pPr>
        <w:numPr>
          <w:ilvl w:val="0"/>
          <w:numId w:val="1001"/>
        </w:numPr>
        <w:pStyle w:val="Compact"/>
      </w:pPr>
      <w:r>
        <w:rPr>
          <w:bCs/>
          <w:b/>
        </w:rPr>
        <w:t xml:space="preserve">Educational Reform:</w:t>
      </w:r>
      <w:r>
        <w:t xml:space="preserve"> </w:t>
      </w:r>
      <w:r>
        <w:t xml:space="preserve">Update veterinary curricula at Kenyan universities to include stronger modules on urban public health, emergency management, and wildlife medicine to prepare future veterinarians for the specific demands of Kenya Nairobi.</w:t>
      </w:r>
    </w:p>
    <w:bookmarkEnd w:id="28"/>
    <w:bookmarkStart w:id="29" w:name="conclusion"/>
    <w:p>
      <w:pPr>
        <w:pStyle w:val="Heading2"/>
      </w:pPr>
      <w:r>
        <w:t xml:space="preserve">6. Conclusion</w:t>
      </w:r>
    </w:p>
    <w:p>
      <w:pPr>
        <w:pStyle w:val="FirstParagraph"/>
      </w:pPr>
      <w:r>
        <w:t xml:space="preserve">The role of the veterinarian in Kenya is undergoing a profound transformation. No longer confined to rural pastures, the modern veterinarian in Kenya Nairobi is a central figure in urban public health, food security, and conservation. As Kenya Nairobi continues to grow, the integration of veterinary science into urban planning and policy will be decisive for creating a resilient and healthy city. By embracing the One Health framework and investing in robust veterinary infrastructure, stakeholders can ensure that veterinarians continue to serve as vital guardians of health for both humans and animals in Kenya’s capital. The future of urban health in Kenya depends on recognizing, supporting, and empowering this versatile professional community.</w:t>
      </w:r>
    </w:p>
    <w:bookmarkEnd w:id="29"/>
    <w:bookmarkStart w:id="30" w:name="references"/>
    <w:p>
      <w:pPr>
        <w:pStyle w:val="Heading2"/>
      </w:pPr>
      <w:r>
        <w:t xml:space="preserve">References</w:t>
      </w:r>
    </w:p>
    <w:p>
      <w:pPr>
        <w:pStyle w:val="FirstParagraph"/>
      </w:pPr>
      <w:r>
        <w:rPr>
          <w:iCs/>
          <w:i/>
        </w:rPr>
        <w:t xml:space="preserve">[1] World Health Organization. (2023). One Health Joint Plan of Action 2023-2035. Geneva: WHO.</w:t>
      </w:r>
    </w:p>
    <w:p>
      <w:pPr>
        <w:pStyle w:val="BodyText"/>
      </w:pPr>
      <w:r>
        <w:rPr>
          <w:iCs/>
          <w:i/>
        </w:rPr>
        <w:t xml:space="preserve">[2] Ministry of Agriculture, Livestock and Fisheries, Kenya. (2024). National Veterinary Policy Review: Urbanization and Disease Control.</w:t>
      </w:r>
    </w:p>
    <w:p>
      <w:pPr>
        <w:pStyle w:val="BodyText"/>
      </w:pPr>
      <w:r>
        <w:rPr>
          <w:iCs/>
          <w:i/>
        </w:rPr>
        <w:t xml:space="preserve">[3] Omondi, J., &amp; Kamau, P. (2023). "Zoonotic Risks in Informal Settlements: A Case Study of Nairobi." Journal of African Veterinary Research, 85(2), 1-12.</w:t>
      </w:r>
    </w:p>
    <w:p>
      <w:pPr>
        <w:pStyle w:val="BodyText"/>
      </w:pPr>
      <w:r>
        <w:rPr>
          <w:iCs/>
          <w:i/>
        </w:rPr>
        <w:t xml:space="preserve">[4] Kenya Veterinary Board. (2024). Annual Report on Licensing and Practice Standards for Veterinarians in Kenya.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Health Gaps: The Evolving Role of the Veterinarian in Kenya, Nairobi</dc:title>
  <dc:creator/>
  <cp:keywords/>
  <dcterms:created xsi:type="dcterms:W3CDTF">2026-07-29T17:17:06Z</dcterms:created>
  <dcterms:modified xsi:type="dcterms:W3CDTF">2026-07-29T17:17:06Z</dcterms:modified>
</cp:coreProperties>
</file>

<file path=docProps/custom.xml><?xml version="1.0" encoding="utf-8"?>
<Properties xmlns="http://schemas.openxmlformats.org/officeDocument/2006/custom-properties" xmlns:vt="http://schemas.openxmlformats.org/officeDocument/2006/docPropsVTypes"/>
</file>