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Urban</w:t>
      </w:r>
      <w:r>
        <w:t xml:space="preserve"> </w:t>
      </w:r>
      <w:r>
        <w:t xml:space="preserve">Wildlife</w:t>
      </w:r>
      <w:r>
        <w:t xml:space="preserve"> </w:t>
      </w:r>
      <w:r>
        <w:t xml:space="preserve">and</w:t>
      </w:r>
      <w:r>
        <w:t xml:space="preserve"> </w:t>
      </w:r>
      <w:r>
        <w:t xml:space="preserve">Companion</w:t>
      </w:r>
      <w:r>
        <w:t xml:space="preserve"> </w:t>
      </w:r>
      <w:r>
        <w:t xml:space="preserve">Care: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Kuwait</w:t>
      </w:r>
      <w:r>
        <w:t xml:space="preserve"> </w:t>
      </w:r>
      <w:r>
        <w:t xml:space="preserve">City</w:t>
      </w:r>
    </w:p>
    <w:bookmarkStart w:id="28" w:name="Xc44bd97fd1f5306b265dd6e77d5022fde106af4"/>
    <w:p>
      <w:pPr>
        <w:pStyle w:val="Heading1"/>
      </w:pPr>
      <w:r>
        <w:t xml:space="preserve">The Evolving Role of the Veterinarian in Urban Wildlife and Companion Care:</w:t>
      </w:r>
      <w:r>
        <w:br/>
      </w:r>
      <w:r>
        <w:t xml:space="preserve">A Case Study of Kuwait City</w:t>
      </w:r>
    </w:p>
    <w:bookmarkStart w:id="20" w:name="abstract"/>
    <w:p>
      <w:pPr>
        <w:pStyle w:val="Heading2"/>
      </w:pPr>
      <w:r>
        <w:t xml:space="preserve">Abstract</w:t>
      </w:r>
    </w:p>
    <w:p>
      <w:pPr>
        <w:pStyle w:val="FirstParagraph"/>
      </w:pPr>
      <w:r>
        <w:t xml:space="preserve">This paper explores the critical and multifaceted role of the modern veterinarian within the unique ecological and socio-economic context of Kuwait City. As urbanization accelerates in the Middle East, veterinary medicine is no longer confined to traditional companion animal practice. This study analyzes how a veterinarian serves as a public health safeguard, an ecological steward, and a community educator in one of the most rapidly developing metropolitan areas in the Gulf region. By examining specific case studies related to camel health management, exotic pet regulation in dense urban housing, and zoonotic disease prevention, we highlight the indispensable contribution of veterinary professionals to the sustainability and safety of Kuwait City.</w:t>
      </w:r>
    </w:p>
    <w:bookmarkEnd w:id="20"/>
    <w:p>
      <w:pPr>
        <w:pStyle w:val="BodyText"/>
      </w:pPr>
      <w:r>
        <w:rPr>
          <w:bCs/>
          <w:b/>
        </w:rPr>
        <w:t xml:space="preserve">Dr. Sarah Al-Mutairi</w:t>
      </w:r>
      <w:r>
        <w:br/>
      </w:r>
      <w:r>
        <w:t xml:space="preserve">Institute of Animal Health &amp; Urban Ecology</w:t>
      </w:r>
      <w:r>
        <w:br/>
      </w:r>
      <w:r>
        <w:t xml:space="preserve">Kuwait City, State of Kuwait</w:t>
      </w:r>
    </w:p>
    <w:bookmarkStart w:id="21" w:name="introduction"/>
    <w:p>
      <w:pPr>
        <w:pStyle w:val="Heading2"/>
      </w:pPr>
      <w:r>
        <w:t xml:space="preserve">1. Introduction</w:t>
      </w:r>
    </w:p>
    <w:p>
      <w:pPr>
        <w:pStyle w:val="FirstParagraph"/>
      </w:pPr>
      <w:r>
        <w:t xml:space="preserve">The definition of veterinary practice has expanded significantly over the last two decades. No longer limited to the treatment of domestic dogs and cats, the veterinarian is now recognized as a pivotal figure in public health, wildlife conservation, and food security. Nowhere is this expansion more evident than in Kuwait City, a metropolis that sits at the intersection of traditional nomadic heritage and rapid modern urbanization.</w:t>
      </w:r>
    </w:p>
    <w:p>
      <w:pPr>
        <w:pStyle w:val="BodyText"/>
      </w:pPr>
      <w:r>
        <w:t xml:space="preserve">Kuwait City presents a unique challenge for veterinary medicine. The city is characterized by extreme summer temperatures, high humidity along the coast, and dense urban infrastructure. These environmental factors create distinct health risks for both human populations and animals. Consequently, the veterinarian in Kuwait City must possess a diverse skill set that transcends clinical medicine to include epidemiology, conservation biology, and community relations.</w:t>
      </w:r>
    </w:p>
    <w:bookmarkEnd w:id="21"/>
    <w:bookmarkStart w:id="22" w:name="Xabac6f80e04dfb641b6bc9053eed577b4837189"/>
    <w:p>
      <w:pPr>
        <w:pStyle w:val="Heading2"/>
      </w:pPr>
      <w:r>
        <w:t xml:space="preserve">2. The Cultural Significance of Camel Health</w:t>
      </w:r>
    </w:p>
    <w:p>
      <w:pPr>
        <w:pStyle w:val="FirstParagraph"/>
      </w:pPr>
      <w:r>
        <w:t xml:space="preserve">To understand the role of a veterinarian in this region, one must first acknowledge the cultural centrality of the camel. In Kuwait City and across the broader Gulf Cooperation Council (GCC) nations, camels are not merely livestock; they are symbols of heritage and social status. However, as traditional herding practices have moved from open deserts to peri-urban enclosures on the outskirts of Kuwait City, new health challenges have emerged.</w:t>
      </w:r>
    </w:p>
    <w:p>
      <w:pPr>
        <w:pStyle w:val="BodyText"/>
      </w:pPr>
      <w:r>
        <w:t xml:space="preserve">The veterinarian plays a crucial role in managing metabolic diseases associated with sedentary lifestyles and high-calorie diets in urban camel farms. Conditions such as obesity, laminitis, and reproductive disorders are increasingly common among prize-winning camels kept by wealthy residents of Kuwait City. Furthermore, the veterinarian acts as a regulator for international imports of breeding stock. Ensuring that incoming camels are free from diseases like Orf virus or contagious equine metritis requires rigorous biosecurity measures enforced by veterinary authorities in Kuwait City.</w:t>
      </w:r>
    </w:p>
    <w:p>
      <w:pPr>
        <w:pStyle w:val="BodyText"/>
      </w:pPr>
      <w:r>
        <w:t xml:space="preserve">Additionally, during major cultural events such as camel beauty pageants, the veterinarian is responsible for maintaining animal welfare standards under stressful conditions. This role ensures that tradition does not come at the cost of animal suffering, thereby preserving the ethical integrity of these cultural practices.</w:t>
      </w:r>
    </w:p>
    <w:bookmarkEnd w:id="22"/>
    <w:bookmarkStart w:id="23" w:name="urban-wildlife-and-conservation-efforts"/>
    <w:p>
      <w:pPr>
        <w:pStyle w:val="Heading2"/>
      </w:pPr>
      <w:r>
        <w:t xml:space="preserve">3. Urban Wildlife and Conservation Efforts</w:t>
      </w:r>
    </w:p>
    <w:p>
      <w:pPr>
        <w:pStyle w:val="FirstParagraph"/>
      </w:pPr>
      <w:r>
        <w:t xml:space="preserve">Kuwait City is home to a surprising diversity of wildlife, including desert foxes, hedgehogs, and various bird species that have adapted to urban environments. The veterinarian serves as the primary line of defense for these urban wildlife populations. In recent years, veterinary teams in Kuwait City have been instrumental in rescue operations for injured or orphaned animals found within city parks and residential compounds.</w:t>
      </w:r>
    </w:p>
    <w:p>
      <w:pPr>
        <w:pStyle w:val="BodyText"/>
      </w:pPr>
      <w:r>
        <w:t xml:space="preserve">One significant area of focus is the management of feral cat populations, which are prevalent throughout Kuwait City. The veterinarian leads programs that emphasize Trap-Neuter-Return (TNR) strategies to control population growth humanely while reducing the spread of rabies and other zoonotic diseases. This requires a delicate balance between enforcing municipal regulations and maintaining public support for animal welfare initiatives.</w:t>
      </w:r>
    </w:p>
    <w:p>
      <w:pPr>
        <w:pStyle w:val="BodyText"/>
      </w:pPr>
      <w:r>
        <w:t xml:space="preserve">Moreover, veterinarians contribute to conservation efforts for the Arabian Oryx, a national symbol reintroduced into protected areas near Kuwait City. While these animals primarily inhabit the wild desert reserves adjacent to the city, veterinary monitoring ensures that genetic diversity is maintained and that disease outbreaks do not spill over from domestic livestock or urban wildlife.</w:t>
      </w:r>
    </w:p>
    <w:bookmarkEnd w:id="23"/>
    <w:bookmarkStart w:id="24" w:name="X883e11e8853d26fd0d1744fb240f75aaba25edf"/>
    <w:p>
      <w:pPr>
        <w:pStyle w:val="Heading2"/>
      </w:pPr>
      <w:r>
        <w:t xml:space="preserve">4. Zoonotic Disease Prevention and Public Health</w:t>
      </w:r>
    </w:p>
    <w:p>
      <w:pPr>
        <w:pStyle w:val="FirstParagraph"/>
      </w:pPr>
      <w:r>
        <w:t xml:space="preserve">The most critical function of the veterinarian in Kuwait City is acting as a sentinel for zoonotic diseases. With high population density in districts like Salmiya and Hawalli, which are part of greater Kuwait City, the risk of disease transmission between animals and humans is elevated. The veterinarian collaborates closely with public health officials to monitor for outbreaks of avian influenza, leptospirosis, and rabies.</w:t>
      </w:r>
    </w:p>
    <w:p>
      <w:pPr>
        <w:pStyle w:val="BodyText"/>
      </w:pPr>
      <w:r>
        <w:t xml:space="preserve">In the aftermath of extreme weather events such as flash floods, which occasionally affect Kuwait City’s drainage systems, veterinarians play a vital role in assessing water quality contamination risks. They provide guidance on the safe disposal of animal carcasses and the management of waste to prevent bacterial proliferation. This proactive approach to public health is essential for maintaining social stability and protecting vulnerable populations during environmental crises.</w:t>
      </w:r>
    </w:p>
    <w:bookmarkEnd w:id="24"/>
    <w:bookmarkStart w:id="25" w:name="the-rise-of-exotic-pet-ownership"/>
    <w:p>
      <w:pPr>
        <w:pStyle w:val="Heading2"/>
      </w:pPr>
      <w:r>
        <w:t xml:space="preserve">5. The Rise of Exotic Pet Ownership</w:t>
      </w:r>
    </w:p>
    <w:p>
      <w:pPr>
        <w:pStyle w:val="FirstParagraph"/>
      </w:pPr>
      <w:r>
        <w:t xml:space="preserve">A growing trend in Kuwait City is the ownership of exotic pets, including reptiles, small mammals, and avian species. This shift poses unique diagnostic and treatment challenges for veterinarians. Unlike traditional companion animals, exotic species have highly specialized dietary and environmental needs that are often misunderstood by owners.</w:t>
      </w:r>
    </w:p>
    <w:p>
      <w:pPr>
        <w:pStyle w:val="BodyText"/>
      </w:pPr>
      <w:r>
        <w:t xml:space="preserve">Veterinarians in Kuwait City are increasingly becoming educators who bridge the gap between scientific knowledge and owner behavior. Through workshops at veterinary clinics and social media outreach, they teach residents how to create appropriate habitats for their pets within air-conditioned urban homes. This educational role is crucial in reducing preventable illnesses associated with improper care, such as metabolic bone disease in reptiles or respiratory issues in birds due to poor ventilation.</w:t>
      </w:r>
    </w:p>
    <w:bookmarkEnd w:id="25"/>
    <w:bookmarkStart w:id="26" w:name="conclusion"/>
    <w:p>
      <w:pPr>
        <w:pStyle w:val="Heading2"/>
      </w:pPr>
      <w:r>
        <w:t xml:space="preserve">6. Conclusion</w:t>
      </w:r>
    </w:p>
    <w:p>
      <w:pPr>
        <w:pStyle w:val="FirstParagraph"/>
      </w:pPr>
      <w:r>
        <w:t xml:space="preserve">The veterinarian in Kuwait City is a dynamic professional whose responsibilities extend far beyond the examination table. They are custodians of cultural heritage through camel health management, guardians of urban biodiversity, and essential partners in public health security. As Kuwait City continues to evolve into a global hub for finance and tourism, the demand for sophisticated veterinary services will only increase.</w:t>
      </w:r>
    </w:p>
    <w:p>
      <w:pPr>
        <w:pStyle w:val="BodyText"/>
      </w:pPr>
      <w:r>
        <w:t xml:space="preserve">Future developments must focus on integrating advanced diagnostic technologies with traditional veterinary practices. Furthermore, strengthening the legislative framework that supports animal welfare and environmental protection will empower veterinarians to fulfill their duties more effectively. It is imperative that policymakers recognize the veterinarian not just as a medical practitioner for animals, but as a key stakeholder in the holistic well-being of Kuwait City’s human and non-human residents alike.</w:t>
      </w:r>
    </w:p>
    <w:bookmarkEnd w:id="26"/>
    <w:bookmarkStart w:id="27" w:name="references"/>
    <w:p>
      <w:pPr>
        <w:pStyle w:val="Heading2"/>
      </w:pPr>
      <w:r>
        <w:t xml:space="preserve">References</w:t>
      </w:r>
    </w:p>
    <w:p>
      <w:pPr>
        <w:pStyle w:val="FirstParagraph"/>
      </w:pPr>
      <w:r>
        <w:rPr>
          <w:iCs/>
          <w:i/>
        </w:rPr>
        <w:t xml:space="preserve">Note: The following references are illustrative of the types of sources typically cited in this domain.</w:t>
      </w:r>
    </w:p>
    <w:p>
      <w:pPr>
        <w:numPr>
          <w:ilvl w:val="0"/>
          <w:numId w:val="1001"/>
        </w:numPr>
        <w:pStyle w:val="Compact"/>
      </w:pPr>
      <w:r>
        <w:t xml:space="preserve">- Al-Faqih, M. (2021). "Urban Ecology and Wildlife Management in the Gulf." Journal of Middle Eastern Veterinary Studies.</w:t>
      </w:r>
    </w:p>
    <w:p>
      <w:pPr>
        <w:numPr>
          <w:ilvl w:val="0"/>
          <w:numId w:val="1001"/>
        </w:numPr>
        <w:pStyle w:val="Compact"/>
      </w:pPr>
      <w:r>
        <w:t xml:space="preserve">- Kuwait Ministry of Agriculture. (2023). "Annual Report on Animal Health and Zoonotic Disease Control."</w:t>
      </w:r>
    </w:p>
    <w:p>
      <w:pPr>
        <w:numPr>
          <w:ilvl w:val="0"/>
          <w:numId w:val="1001"/>
        </w:numPr>
        <w:pStyle w:val="Compact"/>
      </w:pPr>
      <w:r>
        <w:t xml:space="preserve">- Smith, J., &amp; Al-Sabah, R. (2022). "The Role of Veterinarians in Camel Reproductive Health in Urban Environments." Gulf Journal of Animal Science.</w:t>
      </w:r>
    </w:p>
    <w:p>
      <w:pPr>
        <w:numPr>
          <w:ilvl w:val="0"/>
          <w:numId w:val="1001"/>
        </w:numPr>
        <w:pStyle w:val="Compact"/>
      </w:pPr>
      <w:r>
        <w:t xml:space="preserve">- World Organisation for Animal Health (OIE). (2023). "Guidelines for Exotic Pet Welfare in Arid Climates."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Veterinarian in Urban Wildlife and Companion Care: A Case Study of Kuwait City</dc:title>
  <dc:creator/>
  <dc:language>en</dc:language>
  <cp:keywords/>
  <dcterms:created xsi:type="dcterms:W3CDTF">2026-07-29T20:58:38Z</dcterms:created>
  <dcterms:modified xsi:type="dcterms:W3CDTF">2026-07-29T20:58:38Z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