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Urban</w:t>
      </w:r>
      <w:r>
        <w:t xml:space="preserve"> </w:t>
      </w:r>
      <w:r>
        <w:t xml:space="preserve">Agriculture</w:t>
      </w:r>
    </w:p>
    <w:bookmarkStart w:id="30" w:name="X01e51c8857072d373143118782197645cf0ad6f"/>
    <w:p>
      <w:pPr>
        <w:pStyle w:val="Heading1"/>
      </w:pPr>
      <w:r>
        <w:t xml:space="preserve">The Evolving Role of the Veterinarian in Nepal Kathmandu:</w:t>
      </w:r>
    </w:p>
    <w:bookmarkStart w:id="20" w:name="Xc3a84149e8a5050cecac768a412866df747cff6"/>
    <w:p>
      <w:pPr>
        <w:pStyle w:val="Heading2"/>
      </w:pPr>
      <w:r>
        <w:t xml:space="preserve">Bridging One Health, Urban Agriculture, and Community Resilience</w:t>
      </w:r>
    </w:p>
    <w:p>
      <w:pPr>
        <w:pStyle w:val="FirstParagraph"/>
      </w:pPr>
      <w:r>
        <w:rPr>
          <w:bCs/>
          <w:b/>
        </w:rPr>
        <w:t xml:space="preserve">A. B. Shrestha</w:t>
      </w:r>
      <w:r>
        <w:t xml:space="preserve">, PhD Candidate</w:t>
      </w:r>
      <w:r>
        <w:br/>
      </w:r>
      <w:r>
        <w:t xml:space="preserve">Department of Veterinary Public Health and Epidemiology</w:t>
      </w:r>
      <w:r>
        <w:br/>
      </w:r>
      <w:r>
        <w:t xml:space="preserve">Institute of Agriculture and Animal Science (IAAS), Tribhuvan University, Nepal Kathmandu</w:t>
      </w:r>
    </w:p>
    <w:p>
      <w:pPr>
        <w:pStyle w:val="BodyText"/>
      </w:pPr>
      <w:r>
        <w:rPr>
          <w:iCs/>
          <w:i/>
        </w:rPr>
        <w:t xml:space="preserve">Corresponding Author: a.b.shrestha@tu.edu.np</w:t>
      </w:r>
    </w:p>
    <w:p>
      <w:pPr>
        <w:pStyle w:val="BodyText"/>
      </w:pPr>
      <w:r>
        <w:rPr>
          <w:u w:val="single"/>
          <w:bCs/>
          <w:b/>
        </w:rPr>
        <w:t xml:space="preserve">Abstract:</w:t>
      </w:r>
      <w:r>
        <w:br/>
      </w:r>
      <w:r>
        <w:t xml:space="preserve">The metropolitan landscape of Nepal Kathmandu is undergoing rapid socio-economic transformation, characterized by urbanization, changing dietary habits, and intensified agricultural practices. This paper examines the critical and expanding role of the veterinarian in this unique context. Historically viewed primarily through the lens of livestock production for rural economies, veterinary science in Nepal Kathmandu is now pivotal to public health surveillance, zoonotic disease control, and sustainable urban farming. This study highlights how veterinarians act as essential intermediaries in the "One Health" framework, addressing challenges such as rabies control in dog populations emerging from unplanned urban expansion and managing antimicrobial resistance (AMR) within small-scale dairy operations. The paper argues that strengthening veterinary infrastructure in Nepal Kathmandu is not merely an agricultural necessity but a fundamental component of public health security and environmental sustainability in South Asia’s most densely populated valley.</w:t>
      </w:r>
    </w:p>
    <w:bookmarkEnd w:id="20"/>
    <w:bookmarkStart w:id="21" w:name="introduction"/>
    <w:p>
      <w:pPr>
        <w:pStyle w:val="Heading2"/>
      </w:pPr>
      <w:r>
        <w:t xml:space="preserve">1. Introduction</w:t>
      </w:r>
    </w:p>
    <w:p>
      <w:pPr>
        <w:pStyle w:val="FirstParagraph"/>
      </w:pPr>
      <w:r>
        <w:t xml:space="preserve">The capital city of Nepal, known globally as Nepal Kathmandu, represents a complex intersection of traditional agrarian values and modern metropolitan development. With a population exceeding one million within the core municipality and millions more in the broader valley, the demand for food security is immense. Concurrently, the density of human-animal interaction has increased dramatically. In this setting, the veterinarian stands as a frontline professional whose responsibilities have shifted significantly over the last two decades.</w:t>
      </w:r>
    </w:p>
    <w:p>
      <w:pPr>
        <w:pStyle w:val="BodyText"/>
      </w:pPr>
      <w:r>
        <w:t xml:space="preserve">Traditionally, veterinary services in Nepal were designed to support pastoral and subsistence farming communities in remote hills and plains. However, as rural-to-urban migration accelerates due to economic pressures, small-scale animal husbandry has moved into the peri-urban fringes of Nepal Kathmandu. This demographic shift has created new epidemiological risks and management challenges that require specialized veterinary intervention. The modern veterinarian in Nepal Kathmandu must therefore possess a multidisciplinary skill set, integrating clinical medicine with public health policy, environmental science, and community education.</w:t>
      </w:r>
    </w:p>
    <w:bookmarkEnd w:id="21"/>
    <w:bookmarkStart w:id="24" w:name="Xd5f862a891544b69261c1ba8993c33533620fc5"/>
    <w:p>
      <w:pPr>
        <w:pStyle w:val="Heading2"/>
      </w:pPr>
      <w:r>
        <w:t xml:space="preserve">2. The One Health Paradigm in an Urban Valley</w:t>
      </w:r>
    </w:p>
    <w:p>
      <w:pPr>
        <w:pStyle w:val="FirstParagraph"/>
      </w:pPr>
      <w:r>
        <w:t xml:space="preserve">The concept of "One Health," which recognizes the interconnection between people, animals, plants, and their shared environment, is particularly relevant to Nepal Kathmandu. As urban sprawl encroaches upon natural habitats and agricultural lands, the buffer zones that once protected human populations from wildlife-borne diseases have diminished. Veterinarians in this region are increasingly required to monitor zoonotic spillover events.</w:t>
      </w:r>
    </w:p>
    <w:bookmarkStart w:id="22" w:name="Xc52944f3855b67cb64824dfc84f846cc61f83d4"/>
    <w:p>
      <w:pPr>
        <w:pStyle w:val="Heading3"/>
      </w:pPr>
      <w:r>
        <w:t xml:space="preserve">2.1 Rabies Control and Dog Population Management</w:t>
      </w:r>
    </w:p>
    <w:p>
      <w:pPr>
        <w:pStyle w:val="FirstParagraph"/>
      </w:pPr>
      <w:r>
        <w:t xml:space="preserve">Rabies remains a significant public health concern in Nepal Kathmandu. The city’s dog population, comprising both owned pets and stray animals, poses a continuous risk of transmission to humans. Veterinary authorities in Nepal Kathmandu are currently leading vaccination campaigns that extend beyond traditional livestock care into urban street dogs. These initiatives require veterinarians to engage with local municipal wards (Ward Offices) to implement sterilization and vaccination drives. The success of these programs depends heavily on the veterinarian’s ability to communicate the severity of rabies risk to the general public, thereby fostering community cooperation rather than resistance.</w:t>
      </w:r>
    </w:p>
    <w:bookmarkEnd w:id="22"/>
    <w:bookmarkStart w:id="23" w:name="antimicrobial-resistance-amr"/>
    <w:p>
      <w:pPr>
        <w:pStyle w:val="Heading3"/>
      </w:pPr>
      <w:r>
        <w:t xml:space="preserve">2.2 Antimicrobial Resistance (AMR)</w:t>
      </w:r>
    </w:p>
    <w:p>
      <w:pPr>
        <w:pStyle w:val="FirstParagraph"/>
      </w:pPr>
      <w:r>
        <w:t xml:space="preserve">In peri-urban Nepal Kathmandu, smallholder dairy farmers often utilize antibiotics prophylactically or therapeutically without veterinary supervision. This unchecked usage contributes to the rise of antimicrobial-resistant bacteria, which can transfer from animals to humans through direct contact or the food chain. Veterinarians play a crucial regulatory and educational role here. By prescribing appropriate dosages and encouraging alternative hygiene practices, veterinarians help mitigate AMR risks within the urban food supply system.</w:t>
      </w:r>
    </w:p>
    <w:bookmarkEnd w:id="23"/>
    <w:bookmarkEnd w:id="24"/>
    <w:bookmarkStart w:id="25" w:name="veterinary-support-for-urban-agriculture"/>
    <w:p>
      <w:pPr>
        <w:pStyle w:val="Heading2"/>
      </w:pPr>
      <w:r>
        <w:t xml:space="preserve">3. Veterinary Support for Urban Agriculture</w:t>
      </w:r>
    </w:p>
    <w:p>
      <w:pPr>
        <w:pStyle w:val="FirstParagraph"/>
      </w:pPr>
      <w:r>
        <w:t xml:space="preserve">Agriculture remains a vital livelihood strategy for many households in Nepal Kathmandu, particularly those living in semi-rural wards like Godawari or Sankhamul. Vegetable cultivation and small ruminant rearing are common activities within city limits. This "urban agriculture" provides fresh produce and protein to the urban market but faces unique challenges regarding biosecurity.</w:t>
      </w:r>
    </w:p>
    <w:p>
      <w:pPr>
        <w:pStyle w:val="BodyText"/>
      </w:pPr>
      <w:r>
        <w:t xml:space="preserve">Veterinarians serve as technical advisors to these urban farmers. They provide diagnostic services for livestock diseases that could devastate small herds, such as Foot and Mouth Disease (FMD) or Brucellosis. Furthermore, they advise on waste management techniques to prevent the contamination of urban water sources with animal byproducts. The presence of a dedicated veterinary officer in local municipal health posts has been shown to reduce mortality rates in urban livestock and improve the economic resilience of farming families.</w:t>
      </w:r>
    </w:p>
    <w:bookmarkEnd w:id="25"/>
    <w:bookmarkStart w:id="26" w:name="X08038260246a03c1b13d6bc0585221d33f330f8"/>
    <w:p>
      <w:pPr>
        <w:pStyle w:val="Heading2"/>
      </w:pPr>
      <w:r>
        <w:t xml:space="preserve">4. Challenges Facing Veterinary Services in Nepal Kathmandu</w:t>
      </w:r>
    </w:p>
    <w:p>
      <w:pPr>
        <w:pStyle w:val="FirstParagraph"/>
      </w:pPr>
      <w:r>
        <w:t xml:space="preserve">Despite the growing recognition of their importance, veterinarians operating in Nepal Kathmandu face systemic challenges:</w:t>
      </w:r>
    </w:p>
    <w:p>
      <w:pPr>
        <w:numPr>
          <w:ilvl w:val="0"/>
          <w:numId w:val="1001"/>
        </w:numPr>
        <w:pStyle w:val="Compact"/>
      </w:pPr>
      <w:r>
        <w:rPr>
          <w:bCs/>
          <w:b/>
        </w:rPr>
        <w:t xml:space="preserve">Inadequate Infrastructure:</w:t>
      </w:r>
    </w:p>
    <w:p>
      <w:pPr>
        <w:numPr>
          <w:ilvl w:val="0"/>
          <w:numId w:val="1001"/>
        </w:numPr>
        <w:pStyle w:val="Compact"/>
      </w:pPr>
      <w:r>
        <w:rPr>
          <w:bCs/>
          <w:b/>
        </w:rPr>
        <w:t xml:space="preserve">Staffing Shortages:</w:t>
      </w:r>
    </w:p>
    <w:p>
      <w:pPr>
        <w:numPr>
          <w:ilvl w:val="0"/>
          <w:numId w:val="1001"/>
        </w:numPr>
        <w:pStyle w:val="Compact"/>
      </w:pPr>
      <w:r>
        <w:rPr>
          <w:bCs/>
          <w:b/>
        </w:rPr>
        <w:t xml:space="preserve">Funding Gaps:</w:t>
      </w:r>
    </w:p>
    <w:bookmarkEnd w:id="26"/>
    <w:bookmarkStart w:id="27" w:name="recommendations-and-future-directions"/>
    <w:p>
      <w:pPr>
        <w:pStyle w:val="Heading2"/>
      </w:pPr>
      <w:r>
        <w:t xml:space="preserve">5. Recommendations and Future Directions</w:t>
      </w:r>
    </w:p>
    <w:p>
      <w:pPr>
        <w:pStyle w:val="FirstParagraph"/>
      </w:pPr>
      <w:r>
        <w:t xml:space="preserve">To fully realize the potential of veterinary services in Nepal Kathmandu, several strategic steps are recommended:</w:t>
      </w:r>
    </w:p>
    <w:p>
      <w:pPr>
        <w:numPr>
          <w:ilvl w:val="0"/>
          <w:numId w:val="1002"/>
        </w:numPr>
        <w:pStyle w:val="Compact"/>
      </w:pPr>
      <w:r>
        <w:rPr>
          <w:bCs/>
          <w:b/>
        </w:rPr>
        <w:t xml:space="preserve">Digital Integration:</w:t>
      </w:r>
    </w:p>
    <w:p>
      <w:pPr>
        <w:numPr>
          <w:ilvl w:val="0"/>
          <w:numId w:val="1002"/>
        </w:numPr>
        <w:pStyle w:val="Compact"/>
      </w:pPr>
      <w:r>
        <w:rPr>
          <w:bCs/>
          <w:b/>
        </w:rPr>
        <w:t xml:space="preserve">Policy Harmonization:</w:t>
      </w:r>
    </w:p>
    <w:p>
      <w:pPr>
        <w:numPr>
          <w:ilvl w:val="0"/>
          <w:numId w:val="1002"/>
        </w:numPr>
        <w:pStyle w:val="Compact"/>
      </w:pPr>
      <w:r>
        <w:rPr>
          <w:bCs/>
          <w:b/>
        </w:rPr>
        <w:t xml:space="preserve">Public Awareness Campaigns:</w:t>
      </w:r>
    </w:p>
    <w:bookmarkEnd w:id="27"/>
    <w:bookmarkStart w:id="29" w:name="conclusion"/>
    <w:p>
      <w:pPr>
        <w:pStyle w:val="Heading2"/>
      </w:pPr>
      <w:r>
        <w:t xml:space="preserve">6. Conclusion</w:t>
      </w:r>
    </w:p>
    <w:p>
      <w:pPr>
        <w:pStyle w:val="FirstParagraph"/>
      </w:pPr>
      <w:r>
        <w:t xml:space="preserve">The veterinarian in Nepal Kathmandu is no longer just a clinician for cattle; they are guardians of public health, stewards of the urban environment, and supporters of local food security. As Nepal Kathmandu continues to grow, the integration of veterinary science into urban planning becomes indispensable. Strengthening the veterinary sector will not only protect animal welfare but also safeguard human health against emerging infectious diseases and ensure sustainable agricultural productivity. It is imperative that policymakers in Nepal Kathmandu recognize and invest in this critical profession as a cornerstone of societal resilience.</w:t>
      </w:r>
    </w:p>
    <w:bookmarkStart w:id="28" w:name="references"/>
    <w:p>
      <w:pPr>
        <w:pStyle w:val="Heading3"/>
      </w:pPr>
      <w:r>
        <w:t xml:space="preserve">References</w:t>
      </w:r>
    </w:p>
    <w:p>
      <w:pPr>
        <w:pStyle w:val="FirstParagraph"/>
      </w:pPr>
      <w:r>
        <w:t xml:space="preserve">[1] Government of Nepal. (2020). National Agriculture Policy and Veterinary Sector Development Strategy. Ministry of Agriculture and Livestock Development, Nepal Kathmandu.</w:t>
      </w:r>
    </w:p>
    <w:p>
      <w:pPr>
        <w:pStyle w:val="BodyText"/>
      </w:pPr>
      <w:r>
        <w:t xml:space="preserve">[2] Shrestha, R., &amp; Gyawali, B. (2019). "Zoonotic Disease Surveillance in Urbanizing South Asia: The Case of Nepal."</w:t>
      </w:r>
      <w:r>
        <w:t xml:space="preserve"> </w:t>
      </w:r>
      <w:r>
        <w:rPr>
          <w:iCs/>
          <w:i/>
        </w:rPr>
        <w:t xml:space="preserve">Journal of Public Health in Asia</w:t>
      </w:r>
      <w:r>
        <w:t xml:space="preserve">, 12(3), 45-58.</w:t>
      </w:r>
    </w:p>
    <w:p>
      <w:pPr>
        <w:pStyle w:val="BodyText"/>
      </w:pPr>
      <w:r>
        <w:t xml:space="preserve">[3] World Health Organization. (2021). One Health Joint Plan of Action (JPOA) 2022-2026. WHO Headquarters, Geneva.</w:t>
      </w:r>
    </w:p>
    <w:p>
      <w:pPr>
        <w:pStyle w:val="BodyText"/>
      </w:pPr>
      <w:r>
        <w:t xml:space="preserve">[4] KC, A., et al. (2018). "Assessment of Antimicrobial Resistance Patterns in Livestock from Peri-Urban Areas of Nepal Kathmandu."</w:t>
      </w:r>
      <w:r>
        <w:t xml:space="preserve"> </w:t>
      </w:r>
      <w:r>
        <w:rPr>
          <w:iCs/>
          <w:i/>
        </w:rPr>
        <w:t xml:space="preserve">Nepal Veterinary Journal</w:t>
      </w:r>
      <w:r>
        <w:t xml:space="preserve">, 35(1), 12-20.</w:t>
      </w:r>
    </w:p>
    <w:p>
      <w:pPr>
        <w:pStyle w:val="BodyText"/>
      </w:pPr>
      <w:r>
        <w:t xml:space="preserve">[5] Municipal Service Delivery Survey. (2022). Department of Urban Development, Nepal Kathmandu Metropolitan City.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Nepal Kathmandu: Bridging Public Health and Urban Agriculture</dc:title>
  <dc:creator/>
  <dc:language>en</dc:language>
  <cp:keywords/>
  <dcterms:created xsi:type="dcterms:W3CDTF">2026-07-29T14:31:30Z</dcterms:created>
  <dcterms:modified xsi:type="dcterms:W3CDTF">2026-07-29T14:31:30Z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