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r>
        <w:t xml:space="preserve"> </w:t>
      </w:r>
      <w:r>
        <w:t xml:space="preserve">Bridging</w:t>
      </w:r>
      <w:r>
        <w:t xml:space="preserve"> </w:t>
      </w:r>
      <w:r>
        <w:t xml:space="preserve">Public</w:t>
      </w:r>
      <w:r>
        <w:t xml:space="preserve"> </w:t>
      </w:r>
      <w:r>
        <w:t xml:space="preserve">Health,</w:t>
      </w:r>
      <w:r>
        <w:t xml:space="preserve"> </w:t>
      </w:r>
      <w:r>
        <w:t xml:space="preserve">Wildlife</w:t>
      </w:r>
      <w:r>
        <w:t xml:space="preserve"> </w:t>
      </w:r>
      <w:r>
        <w:t xml:space="preserve">Conservation,</w:t>
      </w:r>
      <w:r>
        <w:t xml:space="preserve"> </w:t>
      </w:r>
      <w:r>
        <w:t xml:space="preserve">and</w:t>
      </w:r>
      <w:r>
        <w:t xml:space="preserve"> </w:t>
      </w:r>
      <w:r>
        <w:t xml:space="preserve">Community</w:t>
      </w:r>
      <w:r>
        <w:t xml:space="preserve"> </w:t>
      </w:r>
      <w:r>
        <w:t xml:space="preserve">Welfare</w:t>
      </w:r>
    </w:p>
    <w:bookmarkStart w:id="28" w:name="Xadc6834e191fdc007a9ca620f959709a61d0d7a"/>
    <w:p>
      <w:pPr>
        <w:pStyle w:val="Heading1"/>
      </w:pPr>
      <w:r>
        <w:t xml:space="preserve">The Evolving Role of the Veterinarian in South Africa Cape Town: Bridging Public Health, Wildlife Conservation, and Community Welfare</w:t>
      </w:r>
    </w:p>
    <w:p>
      <w:pPr>
        <w:pStyle w:val="FirstParagraph"/>
      </w:pPr>
      <w:r>
        <w:rPr>
          <w:bCs/>
          <w:b/>
        </w:rPr>
        <w:t xml:space="preserve">Presentation for the International Conference on One Health Practices</w:t>
      </w:r>
      <w:r>
        <w:br/>
      </w:r>
      <w:r>
        <w:t xml:space="preserve">Draft Manuscript for Submission</w:t>
      </w:r>
      <w:r>
        <w:br/>
      </w:r>
      <w:r>
        <w:t xml:space="preserve">Focus Region: South Africa Cape Town</w:t>
      </w:r>
    </w:p>
    <w:bookmarkStart w:id="20" w:name="name-abstract"/>
    <w:p>
      <w:pPr>
        <w:pStyle w:val="Heading2"/>
      </w:pPr>
      <w:r>
        <w:t xml:space="preserve">Name: Abstract</w:t>
      </w:r>
    </w:p>
    <w:p>
      <w:pPr>
        <w:pStyle w:val="FirstParagraph"/>
      </w:pPr>
      <w:r>
        <w:rPr>
          <w:bCs/>
          <w:b/>
        </w:rPr>
        <w:t xml:space="preserve">Abstract:</w:t>
      </w:r>
    </w:p>
    <w:p>
      <w:pPr>
        <w:pStyle w:val="BodyText"/>
      </w:pPr>
      <w:r>
        <w:t xml:space="preserve">In the dynamic ecosystem of South Africa Cape Town, the role of the veterinarian extends far beyond traditional clinical practice. This paper explores the multifaceted responsibilities of modern veterinary professionals in one of Africa’s most biologically diverse and socio-economically complex urban centers. As a hub for tourism, agriculture, and dense human settlement, South Africa Cape Town presents unique challenges regarding zoonotic disease transmission, wildlife-human conflict, and pet welfare. This study argues that the veterinarian must act as a critical node in the "One Health" framework—integrating human medical knowledge with veterinary science and environmental ecology. Through an analysis of rabies control initiatives in informal settlements, conservation efforts involving marine mammals along the Cape Peninsula, and emergency response protocols during drought conditions, this paper highlights how veterinarians are pivotal to public safety and ecological stability. The findings suggest that future veterinary curricula in South Africa must emphasize interdisciplinary collaboration, policy advocacy, and community engagement to effectively serve the diverse needs of South Africa Cape Town.</w:t>
      </w:r>
    </w:p>
    <w:bookmarkEnd w:id="20"/>
    <w:bookmarkStart w:id="21" w:name="name-introduction"/>
    <w:p>
      <w:pPr>
        <w:pStyle w:val="Heading2"/>
      </w:pPr>
      <w:r>
        <w:t xml:space="preserve">Name: Introduction</w:t>
      </w:r>
    </w:p>
    <w:p>
      <w:pPr>
        <w:pStyle w:val="FirstParagraph"/>
      </w:pPr>
      <w:r>
        <w:t xml:space="preserve">The profession of the veterinarian has historically been viewed through a narrow lens focused on animal husbandry and companion animal medicine. However, in the context of modern urban centers with high biodiversity, such as South Africa Cape Town, this perspective is insufficient. South Africa Cape Town stands as a critical case study for understanding how veterinary medicine intersects with public health policy, economic stability, and environmental conservation. The city’s unique geographical position at the intersection of temperate marine currents and Mediterranean climate zones creates a hotspot for species interaction—both wild and domestic.</w:t>
      </w:r>
    </w:p>
    <w:p>
      <w:pPr>
        <w:pStyle w:val="BodyText"/>
      </w:pPr>
      <w:r>
        <w:t xml:space="preserve">As urban sprawl in South Africa Cape Town continues to encroach upon natural habitats such as Table Mountain National Park, the frequency of human-wildlife encounters increases. Consequently, the veterinarian is no longer just a healer of animals but becomes a first responder in disease surveillance and crisis management. This paper aims to dissect these evolving roles, providing evidence that the strategic deployment of veterinary resources is essential for maintaining public health integrity and ecological balance in South Africa Cape Town.</w:t>
      </w:r>
    </w:p>
    <w:bookmarkEnd w:id="21"/>
    <w:bookmarkStart w:id="22" w:name="X08b7c43bbbdda31a87ffa3f3dd2fc4b73fd4437"/>
    <w:p>
      <w:pPr>
        <w:pStyle w:val="Heading2"/>
      </w:pPr>
      <w:r>
        <w:t xml:space="preserve">Name: The Veterinarian as a Public Health Sentinel</w:t>
      </w:r>
    </w:p>
    <w:p>
      <w:pPr>
        <w:pStyle w:val="FirstParagraph"/>
      </w:pPr>
      <w:r>
        <w:t xml:space="preserve">In South Africa Cape Town, the veterinarian plays a paramount role in controlling zoonotic diseases. Rabies remains a significant concern, particularly in peri-urban areas where stray dog populations intersect with dense human settlements. Traditional vaccination campaigns have shown success, but the modern veterinarian is increasingly involved in surveillance data analysis to predict outbreak vectors.</w:t>
      </w:r>
    </w:p>
    <w:p>
      <w:pPr>
        <w:numPr>
          <w:ilvl w:val="0"/>
          <w:numId w:val="1001"/>
        </w:numPr>
        <w:pStyle w:val="Compact"/>
      </w:pPr>
      <w:r>
        <w:rPr>
          <w:bCs/>
          <w:b/>
        </w:rPr>
        <w:t xml:space="preserve">Rabies Elimination Strategies:</w:t>
      </w:r>
      <w:r>
        <w:t xml:space="preserve"> </w:t>
      </w:r>
      <w:r>
        <w:t xml:space="preserve">Veterinarians collaborate with municipal health departments in South Africa Cape Town to implement "test-and-treat" programs. By mapping high-risk zones, they ensure that resources are allocated efficiently.</w:t>
      </w:r>
    </w:p>
    <w:p>
      <w:pPr>
        <w:numPr>
          <w:ilvl w:val="0"/>
          <w:numId w:val="1001"/>
        </w:numPr>
        <w:pStyle w:val="Compact"/>
      </w:pPr>
      <w:r>
        <w:rPr>
          <w:bCs/>
          <w:b/>
        </w:rPr>
        <w:t xml:space="preserve">Tuberculosis Monitoring:</w:t>
      </w:r>
      <w:r>
        <w:t xml:space="preserve"> </w:t>
      </w:r>
      <w:r>
        <w:t xml:space="preserve">With the rising incidence of Tuberculosis (TB) among humans and its detection in local wildlife populations (such as badgers and cattle), veterinarians provide crucial diagnostic services that link animal health to human health outcomes.</w:t>
      </w:r>
    </w:p>
    <w:p>
      <w:pPr>
        <w:pStyle w:val="FirstParagraph"/>
      </w:pPr>
      <w:r>
        <w:t xml:space="preserve">The integration of veterinary diagnostics with public health infrastructure in South Africa Cape Town allows for earlier detection of pandemic threats. For instance, the surveillance of avian influenza in poultry farms surrounding the metropolitan area requires specialized veterinary expertise to prevent spill-over events into human populations.</w:t>
      </w:r>
    </w:p>
    <w:bookmarkEnd w:id="22"/>
    <w:bookmarkStart w:id="23" w:name="X3e8c422dbad81eabe4162a515495469825c92b4"/>
    <w:p>
      <w:pPr>
        <w:pStyle w:val="Heading2"/>
      </w:pPr>
      <w:r>
        <w:t xml:space="preserve">Name: Conservation and Wildlife Management</w:t>
      </w:r>
    </w:p>
    <w:p>
      <w:pPr>
        <w:pStyle w:val="FirstParagraph"/>
      </w:pPr>
      <w:r>
        <w:t xml:space="preserve">The biodiversity richness of South Africa Cape Town provides a unique playground for conservation medicine. The veterinarian is deeply embedded in efforts to protect endangered species that inhabit the region, including the African Penguin and various seal species on Robben Island.</w:t>
      </w:r>
    </w:p>
    <w:p>
      <w:pPr>
        <w:pStyle w:val="BodyText"/>
      </w:pPr>
      <w:r>
        <w:t xml:space="preserve">In these contexts, the veterinarian acts as a scientist and field researcher. Routine health assessments of wild populations provide data on ecosystem health. For example, necropsies performed by veterinarians in South Africa Cape Town have historically been instrumental in identifying causes of mortality related to plastic pollution or oil spills, directly influencing environmental policy changes.</w:t>
      </w:r>
    </w:p>
    <w:p>
      <w:pPr>
        <w:pStyle w:val="BodyText"/>
      </w:pPr>
      <w:r>
        <w:t xml:space="preserve">Furthermore, the management of invasive species is a veterinary responsibility. In areas where non-native predators threaten indigenous bird populations, veterinarians assist in humane population control measures and monitor the health impacts on remaining native species. This proactive approach ensures that the delicate ecological balance of South Africa Cape Town is preserved against anthropogenic pressures.</w:t>
      </w:r>
    </w:p>
    <w:bookmarkEnd w:id="23"/>
    <w:bookmarkStart w:id="24" w:name="name-challenges-in-urban-animal-welfare"/>
    <w:p>
      <w:pPr>
        <w:pStyle w:val="Heading2"/>
      </w:pPr>
      <w:r>
        <w:t xml:space="preserve">Name: Challenges in Urban Animal Welfare</w:t>
      </w:r>
    </w:p>
    <w:p>
      <w:pPr>
        <w:pStyle w:val="FirstParagraph"/>
      </w:pPr>
      <w:r>
        <w:t xml:space="preserve">Socio-economic disparities in South Africa Cape Town present significant challenges for animal welfare organizations. The veterinarian often finds themselves acting as an advocate for the voiceless, navigating complex ethical dilemmas regarding euthanasia, ownership abandonment, and resource allocation.</w:t>
      </w:r>
    </w:p>
    <w:p>
      <w:pPr>
        <w:pStyle w:val="BodyText"/>
      </w:pPr>
      <w:r>
        <w:t xml:space="preserve">In underserved communities within South Africa Cape Town, access to veterinary care is limited. Mobile clinics staffed by dedicated veterinarians have emerged as a vital solution. These mobile units not only provide preventative care but also serve educational hubs where community members are trained in basic animal first aid and responsible ownership.</w:t>
      </w:r>
    </w:p>
    <w:bookmarkEnd w:id="24"/>
    <w:bookmarkStart w:id="25" w:name="X24a3c269a50c9f1bfcf1eb273168cb24444a599"/>
    <w:p>
      <w:pPr>
        <w:pStyle w:val="Heading2"/>
      </w:pPr>
      <w:r>
        <w:t xml:space="preserve">Name: Future Directions and Policy Implications</w:t>
      </w:r>
    </w:p>
    <w:p>
      <w:pPr>
        <w:pStyle w:val="FirstParagraph"/>
      </w:pPr>
      <w:r>
        <w:t xml:space="preserve">To fully realize the potential of veterinary science in South Africa Cape Town, several strategic adjustments are required. First, there must be enhanced interdisciplinary training for veterinary students that includes modules on urban planning, sociology, and public policy. Second, government funding must recognize the veterinarian as an essential public health worker rather than solely an agricultural professional.</w:t>
      </w:r>
    </w:p>
    <w:p>
      <w:pPr>
        <w:pStyle w:val="BodyText"/>
      </w:pPr>
      <w:r>
        <w:t xml:space="preserve">Moreover, technology adoption is critical. The use of tele-veterinary services can extend the reach of experts in South Africa Cape Town to remote farm areas or informal settlements, ensuring equitable access to care. Data-sharing platforms between veterinary clinics, hospitals, and wildlife trusts should be standardized to create a comprehensive "One Health" dashboard for the region.</w:t>
      </w:r>
    </w:p>
    <w:bookmarkEnd w:id="25"/>
    <w:bookmarkStart w:id="26" w:name="name-conclusion"/>
    <w:p>
      <w:pPr>
        <w:pStyle w:val="Heading2"/>
      </w:pPr>
      <w:r>
        <w:t xml:space="preserve">Name: Conclusion</w:t>
      </w:r>
    </w:p>
    <w:p>
      <w:pPr>
        <w:pStyle w:val="FirstParagraph"/>
      </w:pPr>
      <w:r>
        <w:t xml:space="preserve">In conclusion, the veterinarian in South Africa Cape Town is an indispensable agent of change. Their role has expanded from treating individual animals to safeguarding public health, preserving biodiversity, and advocating for social justice through animal welfare. The unique ecological and social landscape of South Africa Cape Town demands a holistic approach that only veterinary professionals can provide.</w:t>
      </w:r>
    </w:p>
    <w:p>
      <w:pPr>
        <w:pStyle w:val="BodyText"/>
      </w:pPr>
      <w:r>
        <w:t xml:space="preserve">By strengthening the link between veterinary science, municipal policy, and community engagement, we can create a safer, healthier environment for both humans and animals in this vibrant city. It is imperative that stakeholders in South Africa Cape Town recognize and support the evolving mandate of the veterinarian as a cornerstone of sustainable urban development.</w:t>
      </w:r>
    </w:p>
    <w:bookmarkEnd w:id="26"/>
    <w:bookmarkStart w:id="27" w:name="name-references"/>
    <w:p>
      <w:pPr>
        <w:pStyle w:val="Heading2"/>
      </w:pPr>
      <w:r>
        <w:t xml:space="preserve">Name: References</w:t>
      </w:r>
    </w:p>
    <w:p>
      <w:pPr>
        <w:numPr>
          <w:ilvl w:val="0"/>
          <w:numId w:val="1002"/>
        </w:numPr>
        <w:pStyle w:val="Compact"/>
      </w:pPr>
      <w:r>
        <w:t xml:space="preserve">Jones, K. E., et al. "Global trends in emerging infectious diseases." *Nature*, 2008.</w:t>
      </w:r>
    </w:p>
    <w:p>
      <w:pPr>
        <w:numPr>
          <w:ilvl w:val="0"/>
          <w:numId w:val="1002"/>
        </w:numPr>
        <w:pStyle w:val="Compact"/>
      </w:pPr>
      <w:r>
        <w:t xml:space="preserve">Du Toit, J., &amp; Rogers, C. "Conservation Medicine in Southern Africa." *Journal of Veterinary Internal Medicine*, 2019.</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Veterinarian in South Africa Cape Town: Bridging Public Health, Wildlife Conservation, and Community Welfare</dc:title>
  <dc:creator/>
  <dc:language>en</dc:language>
  <cp:keywords/>
  <dcterms:created xsi:type="dcterms:W3CDTF">2026-07-30T07:42:23Z</dcterms:created>
  <dcterms:modified xsi:type="dcterms:W3CDTF">2026-07-30T07:42:23Z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