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Veterinarian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Conference</w:t>
      </w:r>
      <w:r>
        <w:t xml:space="preserve"> </w:t>
      </w:r>
      <w:r>
        <w:t xml:space="preserve">Paper</w:t>
      </w:r>
    </w:p>
    <w:bookmarkStart w:id="36" w:name="X4ffa8bcaeb42e6a1c69913fe4ffa996eb5f200a"/>
    <w:p>
      <w:pPr>
        <w:pStyle w:val="Heading1"/>
      </w:pPr>
      <w:r>
        <w:t xml:space="preserve">The Role and Evolution of the Modern Veterinarian in United States Los Angeles</w:t>
      </w:r>
    </w:p>
    <w:p>
      <w:pPr>
        <w:pStyle w:val="FirstParagraph"/>
      </w:pPr>
      <w:r>
        <w:rPr>
          <w:bCs/>
          <w:b/>
        </w:rPr>
        <w:t xml:space="preserve">Presentation for the Annual Conference on Urban Health and Animal Welfare</w:t>
      </w:r>
    </w:p>
    <w:p>
      <w:pPr>
        <w:pStyle w:val="BodyText"/>
      </w:pPr>
      <w:r>
        <w:rPr>
          <w:iCs/>
          <w:i/>
        </w:rPr>
        <w:t xml:space="preserve">Date: October 24, 2023</w:t>
      </w:r>
    </w:p>
    <w:p>
      <w:pPr>
        <w:pStyle w:val="BodyText"/>
      </w:pPr>
      <w:r>
        <w:rPr>
          <w:iCs/>
          <w:i/>
        </w:rPr>
        <w:t xml:space="preserve">Location: Los Angeles Convention Center, United States Los Angeles</w:t>
      </w:r>
    </w:p>
    <w:bookmarkStart w:id="20" w:name="abstract"/>
    <w:p>
      <w:pPr>
        <w:pStyle w:val="Heading3"/>
      </w:pPr>
      <w:r>
        <w:t xml:space="preserve">Abstract</w:t>
      </w:r>
    </w:p>
    <w:p>
      <w:pPr>
        <w:pStyle w:val="FirstParagraph"/>
      </w:pPr>
      <w:r>
        <w:t xml:space="preserve">This conference paper explores the multifaceted role of the veterinarian within the unique socio-ecological context of United States Los Angeles. As one of the most densely populated and biodiverse metropolitan areas in North America, Los Angeles presents distinct challenges and opportunities for veterinary professionals. This document analyzes how veterinarians in this region have evolved from traditional practitioners to key components of public health infrastructure, environmental stewards, and community wellness advocates. We examine the impact of urbanization on animal health, the rise One Health initiatives specific to Southern California, and the socioeconomic disparities affecting access to veterinary care in United States Los Angeles.</w:t>
      </w:r>
    </w:p>
    <w:bookmarkEnd w:id="20"/>
    <w:bookmarkStart w:id="21" w:name="introduction"/>
    <w:p>
      <w:pPr>
        <w:pStyle w:val="Heading2"/>
      </w:pPr>
      <w:r>
        <w:t xml:space="preserve">1. Introduction</w:t>
      </w:r>
    </w:p>
    <w:p>
      <w:pPr>
        <w:pStyle w:val="FirstParagraph"/>
      </w:pPr>
      <w:r>
        <w:t xml:space="preserve">The concept of a veterinarian is often associated with rural practice or traditional companion animal medicine. However, in major metropolitan hubs like United States Los Angeles, the definition and scope of this profession are undergoing significant transformation. As the population of both humans and animals continues to grow in this vibrant Californian city, the veterinarian stands at the intersection of public health, environmental science, and community service.</w:t>
      </w:r>
    </w:p>
    <w:p>
      <w:pPr>
        <w:pStyle w:val="BodyText"/>
      </w:pPr>
      <w:r>
        <w:t xml:space="preserve">This paper argues that in United States Los Angeles, a veterinarian is no longer merely a healer of sick animals but serves as a critical sentinel for zoonotic diseases, an advocate for animal welfare legislation in urban planning contexts. The following sections will detail the specific responsibilities and evolving roles required to meet the needs of this complex environment.</w:t>
      </w:r>
    </w:p>
    <w:bookmarkEnd w:id="21"/>
    <w:bookmarkStart w:id="24" w:name="X1530c975d212bffcf21179d9f113998e79943f0"/>
    <w:p>
      <w:pPr>
        <w:pStyle w:val="Heading2"/>
      </w:pPr>
      <w:r>
        <w:t xml:space="preserve">2. The One Health Approach in United States Los Angeles</w:t>
      </w:r>
    </w:p>
    <w:p>
      <w:pPr>
        <w:pStyle w:val="FirstParagraph"/>
      </w:pPr>
      <w:r>
        <w:t xml:space="preserve">The "One Health" initiative, which recognizes that the health of people is closely connected to the health of animals and our shared environment, is particularly relevant in United States Los Angeles. Given the region's susceptibility to wildfires, earthquakes, and extreme heat waves, veterinarians play a pivotal role in disaster preparedness and response.</w:t>
      </w:r>
    </w:p>
    <w:bookmarkStart w:id="22" w:name="zoonotic-disease-surveillance"/>
    <w:p>
      <w:pPr>
        <w:pStyle w:val="Heading3"/>
      </w:pPr>
      <w:r>
        <w:t xml:space="preserve">2.1 Zoonotic Disease Surveillance</w:t>
      </w:r>
    </w:p>
    <w:p>
      <w:pPr>
        <w:pStyle w:val="FirstParagraph"/>
      </w:pPr>
      <w:r>
        <w:t xml:space="preserve">Veterinarians in this region are on the front lines of surveillance for zoonotic diseases such as Rabies, West Nile Virus, and Hantavirus. In United States Los Angeles, the high density of urban wildlife—such as foxes, raccoons, and coyotes—interacting with domestic pets creates a dynamic transmission network. Veterinary professionals must maintain rigorous protocols for vaccination and testing to prevent outbreaks that could affect both human and animal populations.</w:t>
      </w:r>
    </w:p>
    <w:bookmarkEnd w:id="22"/>
    <w:bookmarkStart w:id="23" w:name="environmental-impact-assessment"/>
    <w:p>
      <w:pPr>
        <w:pStyle w:val="Heading3"/>
      </w:pPr>
      <w:r>
        <w:t xml:space="preserve">2.2 Environmental Impact Assessment</w:t>
      </w:r>
    </w:p>
    <w:p>
      <w:pPr>
        <w:pStyle w:val="FirstParagraph"/>
      </w:pPr>
      <w:r>
        <w:t xml:space="preserve">The veterinarian also contributes to understanding the impact of environmental toxins on animal health. From air pollution affecting canine respiratory systems in the South Bay region to water quality issues impacting aquatic animals, veterinarians provide data that informs local policy and public health guidelines in United States Los Angeles.</w:t>
      </w:r>
    </w:p>
    <w:bookmarkEnd w:id="23"/>
    <w:bookmarkEnd w:id="24"/>
    <w:bookmarkStart w:id="26" w:name="urbanization-and-companion-animal-health"/>
    <w:p>
      <w:pPr>
        <w:pStyle w:val="Heading2"/>
      </w:pPr>
      <w:r>
        <w:t xml:space="preserve">3. Urbanization and Companion Animal Health</w:t>
      </w:r>
    </w:p>
    <w:p>
      <w:pPr>
        <w:pStyle w:val="FirstParagraph"/>
      </w:pPr>
      <w:r>
        <w:t xml:space="preserve">The lifestyle associated with living in United States Los Angeles presents specific health challenges for companion animals. The prevalence of outdoor activities, from hiking in the Santa Monica Mountains to visiting dog-friendly beaches, requires veterinarians to be experts in trauma care and infectious disease prevention related to wildlife encounters.</w:t>
      </w:r>
    </w:p>
    <w:bookmarkStart w:id="25" w:name="behavioral-health-and-urban-stress"/>
    <w:p>
      <w:pPr>
        <w:pStyle w:val="Heading3"/>
      </w:pPr>
      <w:r>
        <w:t xml:space="preserve">3.1 Behavioral Health and Urban Stress</w:t>
      </w:r>
    </w:p>
    <w:p>
      <w:pPr>
        <w:pStyle w:val="FirstParagraph"/>
      </w:pPr>
      <w:r>
        <w:t xml:space="preserve">Rising rates of anxiety and behavioral issues among pets in densely populated areas are a growing concern. Veterinarians in United States Los Angeles are increasingly incorporating behavioral medicine into their practice, addressing issues such as separation anxiety, noise phobias (from traffic or construction), and socialization deficits. This holistic approach ensures that the human-animal bond is maintained, which is crucial for mental health stability in urban households.</w:t>
      </w:r>
    </w:p>
    <w:bookmarkEnd w:id="25"/>
    <w:bookmarkEnd w:id="26"/>
    <w:bookmarkStart w:id="29" w:name="X6accd5ee7dce846b6f0edd8d21b4c1d7fce0255"/>
    <w:p>
      <w:pPr>
        <w:pStyle w:val="Heading2"/>
      </w:pPr>
      <w:r>
        <w:t xml:space="preserve">4. Socioeconomic Disparities and Access to Care</w:t>
      </w:r>
    </w:p>
    <w:p>
      <w:pPr>
        <w:pStyle w:val="FirstParagraph"/>
      </w:pPr>
      <w:r>
        <w:t xml:space="preserve">A critical aspect of discussing the veterinarian in United States Los Angeles must address equity. The cost of living and veterinary care in this region creates significant barriers for low-income families. Consequently, the role of the veterinarian extends beyond clinical treatment to include advocacy for accessible care models.</w:t>
      </w:r>
    </w:p>
    <w:bookmarkStart w:id="27" w:name="low-cost-clinics-and-spayneuter-programs"/>
    <w:p>
      <w:pPr>
        <w:pStyle w:val="Heading3"/>
      </w:pPr>
      <w:r>
        <w:t xml:space="preserve">4.1 Low-Cost Clinics and Spay/Neuter Programs</w:t>
      </w:r>
    </w:p>
    <w:p>
      <w:pPr>
        <w:pStyle w:val="FirstParagraph"/>
      </w:pPr>
      <w:r>
        <w:t xml:space="preserve">To combat pet homelessness and overpopulation, veterinarians in United States Los Angeles are heavily involved in community-based low-cost clinics. These initiatives are vital for controlling stray populations and ensuring that essential preventive care, such as vaccinations and dental hygiene, is available to all pets regardless of owner income. The veterinarian acts as a partner with local non-profits and government agencies to bridge the gap in healthcare access.</w:t>
      </w:r>
    </w:p>
    <w:bookmarkEnd w:id="27"/>
    <w:bookmarkStart w:id="28" w:name="educational-outreach"/>
    <w:p>
      <w:pPr>
        <w:pStyle w:val="Heading3"/>
      </w:pPr>
      <w:r>
        <w:t xml:space="preserve">4.2 Educational Outreach</w:t>
      </w:r>
    </w:p>
    <w:p>
      <w:pPr>
        <w:pStyle w:val="FirstParagraph"/>
      </w:pPr>
      <w:r>
        <w:t xml:space="preserve">Educating pet owners is another key responsibility. In a diverse city like United States Los Angeles, veterinarians must communicate effectively across cultural and linguistic barriers to ensure that all communities understand the importance of responsible pet ownership, licensing, and preventive medicine.</w:t>
      </w:r>
    </w:p>
    <w:bookmarkEnd w:id="28"/>
    <w:bookmarkEnd w:id="29"/>
    <w:bookmarkStart w:id="31" w:name="the-veterinarian-as-a-policy-advocate"/>
    <w:p>
      <w:pPr>
        <w:pStyle w:val="Heading2"/>
      </w:pPr>
      <w:r>
        <w:t xml:space="preserve">5. The Veterinarian as a Policy Advocate</w:t>
      </w:r>
    </w:p>
    <w:p>
      <w:pPr>
        <w:pStyle w:val="FirstParagraph"/>
      </w:pPr>
      <w:r>
        <w:t xml:space="preserve">In United States Los Angeles, veterinarians are increasingly involved in local governance. They serve on city councils’ animal care committees and advise on ordinances related to pit bull bans (or their repeal), leash laws, and urban farming regulations involving livestock.</w:t>
      </w:r>
    </w:p>
    <w:bookmarkStart w:id="30" w:name="legislation-and-welfare-standards"/>
    <w:p>
      <w:pPr>
        <w:pStyle w:val="Heading3"/>
      </w:pPr>
      <w:r>
        <w:t xml:space="preserve">5.1 Legislation and Welfare Standards</w:t>
      </w:r>
    </w:p>
    <w:p>
      <w:pPr>
        <w:pStyle w:val="FirstParagraph"/>
      </w:pPr>
      <w:r>
        <w:t xml:space="preserve">Veterinary expertise is essential when drafting legislation that affects animal welfare. For instance, regulations concerning outdoor dining with pets require input from veterinarians to ensure hygiene standards are met without restricting the ability of pet owners to enjoy public spaces. Similarly, as United States Los Angeles moves towards stricter environmental regulations, veterinarians provide evidence-based recommendations on how these changes will impact both domestic and wild animals.</w:t>
      </w:r>
    </w:p>
    <w:bookmarkEnd w:id="30"/>
    <w:bookmarkEnd w:id="31"/>
    <w:bookmarkStart w:id="33" w:name="X361a08b96413bf647941d7237edfba7342ef7c7"/>
    <w:p>
      <w:pPr>
        <w:pStyle w:val="Heading2"/>
      </w:pPr>
      <w:r>
        <w:t xml:space="preserve">6. Technological Integration and Telemedicine</w:t>
      </w:r>
    </w:p>
    <w:p>
      <w:pPr>
        <w:pStyle w:val="FirstParagraph"/>
      </w:pPr>
      <w:r>
        <w:t xml:space="preserve">The adoption of technology in veterinary medicine has accelerated post-pandemic. In United States Los Angeles, telemedicine allows veterinarians to triage cases remotely, reducing unnecessary traffic congestion and exposure to contagious diseases. This digital integration is crucial for maintaining continuity of care in a sprawling metropolis where travel times can be significant.</w:t>
      </w:r>
    </w:p>
    <w:bookmarkStart w:id="32" w:name="data-driven-healthcare"/>
    <w:p>
      <w:pPr>
        <w:pStyle w:val="Heading3"/>
      </w:pPr>
      <w:r>
        <w:t xml:space="preserve">6.1 Data-Driven Healthcare</w:t>
      </w:r>
    </w:p>
    <w:p>
      <w:pPr>
        <w:pStyle w:val="FirstParagraph"/>
      </w:pPr>
      <w:r>
        <w:t xml:space="preserve">Veterinarians are utilizing electronic health records and wearable technology to monitor animal health in real-time. This data contributes to broader research efforts on breed-specific predispositions to diseases common in the Southern California climate, such as heatstroke or allergies triggered by local pollen.</w:t>
      </w:r>
    </w:p>
    <w:bookmarkEnd w:id="32"/>
    <w:bookmarkEnd w:id="33"/>
    <w:bookmarkStart w:id="34" w:name="conclusion"/>
    <w:p>
      <w:pPr>
        <w:pStyle w:val="Heading2"/>
      </w:pPr>
      <w:r>
        <w:t xml:space="preserve">7. Conclusion</w:t>
      </w:r>
    </w:p>
    <w:p>
      <w:pPr>
        <w:pStyle w:val="FirstParagraph"/>
      </w:pPr>
      <w:r>
        <w:t xml:space="preserve">The role of the veterinarian in United States Los Angeles is dynamic, complex, and indispensable. It transcends the traditional clinical setting to encompass public health surveillance, environmental advocacy, social equity initiatives, and policy formulation. As urbanization continues to reshape our cities, the veterinary profession must adapt by embracing interdisciplinary collaboration and community engagement.</w:t>
      </w:r>
    </w:p>
    <w:p>
      <w:pPr>
        <w:pStyle w:val="BodyText"/>
      </w:pPr>
      <w:r>
        <w:t xml:space="preserve">For stakeholders in United States Los Angeles it is imperative to recognize that supporting veterinarians is synonymous with supporting the overall well-being of the community. By investing in veterinary infrastructure, education, and accessibility we safeguard not only our animal companions but also the public health resilience of our entire region. The future of healthcare in this vibrant city depends on a robust partnership between human medicine and veterinary science.</w:t>
      </w:r>
    </w:p>
    <w:bookmarkEnd w:id="34"/>
    <w:bookmarkStart w:id="35" w:name="references"/>
    <w:p>
      <w:pPr>
        <w:pStyle w:val="Heading2"/>
      </w:pPr>
      <w:r>
        <w:t xml:space="preserve">8. References</w:t>
      </w:r>
    </w:p>
    <w:p>
      <w:pPr>
        <w:numPr>
          <w:ilvl w:val="0"/>
          <w:numId w:val="1001"/>
        </w:numPr>
        <w:pStyle w:val="Compact"/>
      </w:pPr>
      <w:r>
        <w:rPr>
          <w:bCs/>
          <w:b/>
        </w:rPr>
        <w:t xml:space="preserve">American Veterinary Medical Association (AVMA).</w:t>
      </w:r>
      <w:r>
        <w:t xml:space="preserve"> </w:t>
      </w:r>
      <w:r>
        <w:t xml:space="preserve">(2023). *Guidelines for Veterinary Practice in Urban Environments.*</w:t>
      </w:r>
    </w:p>
    <w:p>
      <w:pPr>
        <w:numPr>
          <w:ilvl w:val="0"/>
          <w:numId w:val="1001"/>
        </w:numPr>
        <w:pStyle w:val="Compact"/>
      </w:pPr>
      <w:r>
        <w:rPr>
          <w:bCs/>
          <w:b/>
        </w:rPr>
        <w:t xml:space="preserve">Cities Animal Control Authority.</w:t>
      </w:r>
      <w:r>
        <w:t xml:space="preserve"> </w:t>
      </w:r>
      <w:r>
        <w:t xml:space="preserve">(2022). *Los Angeles Animal Services Annual Report: Trends in Intake and Adoption.*</w:t>
      </w:r>
    </w:p>
    <w:p>
      <w:pPr>
        <w:numPr>
          <w:ilvl w:val="0"/>
          <w:numId w:val="1001"/>
        </w:numPr>
        <w:pStyle w:val="Compact"/>
      </w:pPr>
      <w:r>
        <w:rPr>
          <w:bCs/>
          <w:b/>
        </w:rPr>
        <w:t xml:space="preserve">Centers for Disease Control and Prevention (CDC).</w:t>
      </w:r>
      <w:r>
        <w:t xml:space="preserve"> </w:t>
      </w:r>
      <w:r>
        <w:t xml:space="preserve">(2023). *One Health Approach to Zoonotic Disease Prevention.*</w:t>
      </w:r>
    </w:p>
    <w:p>
      <w:pPr>
        <w:numPr>
          <w:ilvl w:val="0"/>
          <w:numId w:val="1001"/>
        </w:numPr>
        <w:pStyle w:val="Compact"/>
      </w:pPr>
      <w:r>
        <w:rPr>
          <w:bCs/>
          <w:b/>
        </w:rPr>
        <w:t xml:space="preserve">Gilson, R., &amp; Smith, J.</w:t>
      </w:r>
      <w:r>
        <w:t xml:space="preserve"> </w:t>
      </w:r>
      <w:r>
        <w:t xml:space="preserve">(2021). *Urban Wildlife Management: The Veterinary Perspective.* Journal of Urban Ecology.</w:t>
      </w:r>
    </w:p>
    <w:p>
      <w:pPr>
        <w:numPr>
          <w:ilvl w:val="0"/>
          <w:numId w:val="1001"/>
        </w:numPr>
        <w:pStyle w:val="Compact"/>
      </w:pPr>
      <w:r>
        <w:rPr>
          <w:bCs/>
          <w:b/>
        </w:rPr>
        <w:t xml:space="preserve">Southern California Veterinary Medical Association.</w:t>
      </w:r>
      <w:r>
        <w:t xml:space="preserve"> </w:t>
      </w:r>
      <w:r>
        <w:t xml:space="preserve">(2023). *State of the Profession Report: Challenges in Los Angeles County.*</w:t>
      </w:r>
    </w:p>
    <w:p>
      <w:pPr>
        <w:pStyle w:val="FirstParagraph"/>
      </w:pPr>
      <w:r>
        <w:rPr>
          <w:iCs/>
          <w:i/>
        </w:rPr>
        <w:t xml:space="preserve">This document is prepared for academic and professional presentation purposes.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Modern Veterinarian in United States Los Angeles: A Conference Paper</dc:title>
  <dc:creator/>
  <dc:language>en</dc:language>
  <cp:keywords/>
  <dcterms:created xsi:type="dcterms:W3CDTF">2026-07-30T03:16:17Z</dcterms:created>
  <dcterms:modified xsi:type="dcterms:W3CDTF">2026-07-30T03:16:17Z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