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Veterinarian</w:t>
      </w:r>
      <w:r>
        <w:t xml:space="preserve"> </w:t>
      </w:r>
      <w:r>
        <w:t xml:space="preserve">in</w:t>
      </w:r>
      <w:r>
        <w:t xml:space="preserve"> </w:t>
      </w:r>
      <w:r>
        <w:t xml:space="preserve">Urban</w:t>
      </w:r>
      <w:r>
        <w:t xml:space="preserve"> </w:t>
      </w:r>
      <w:r>
        <w:t xml:space="preserve">Metropoles:</w:t>
      </w:r>
      <w:r>
        <w:t xml:space="preserve"> </w:t>
      </w:r>
      <w:r>
        <w:t xml:space="preserve">A</w:t>
      </w:r>
      <w:r>
        <w:t xml:space="preserve"> </w:t>
      </w:r>
      <w:r>
        <w:t xml:space="preserve">Case</w:t>
      </w:r>
      <w:r>
        <w:t xml:space="preserve"> </w:t>
      </w:r>
      <w:r>
        <w:t xml:space="preserve">Study</w:t>
      </w:r>
      <w:r>
        <w:t xml:space="preserve"> </w:t>
      </w:r>
      <w:r>
        <w:t xml:space="preserve">of</w:t>
      </w:r>
      <w:r>
        <w:t xml:space="preserve"> </w:t>
      </w:r>
      <w:r>
        <w:t xml:space="preserve">United</w:t>
      </w:r>
      <w:r>
        <w:t xml:space="preserve"> </w:t>
      </w:r>
      <w:r>
        <w:t xml:space="preserve">States</w:t>
      </w:r>
      <w:r>
        <w:t xml:space="preserve"> </w:t>
      </w:r>
      <w:r>
        <w:t xml:space="preserve">Miami</w:t>
      </w:r>
    </w:p>
    <w:bookmarkStart w:id="29" w:name="X7e6a17375efa7cbed0f4e04b092fba16b99f77d"/>
    <w:p>
      <w:pPr>
        <w:pStyle w:val="Heading1"/>
      </w:pPr>
      <w:r>
        <w:t xml:space="preserve">The Evolving Role of the Veterinarian in Urban Metropoles:</w:t>
      </w:r>
      <w:r>
        <w:br/>
      </w:r>
      <w:r>
        <w:t xml:space="preserve">A Case Study of United States Miami</w:t>
      </w:r>
    </w:p>
    <w:p>
      <w:pPr>
        <w:pStyle w:val="FirstParagraph"/>
      </w:pPr>
      <w:r>
        <w:rPr>
          <w:bCs/>
          <w:b/>
        </w:rPr>
        <w:t xml:space="preserve">Presented at:</w:t>
      </w:r>
      <w:r>
        <w:t xml:space="preserve"> </w:t>
      </w:r>
      <w:r>
        <w:t xml:space="preserve">The Annual Symposium on Urban Veterinary Medicine</w:t>
      </w:r>
      <w:r>
        <w:br/>
      </w:r>
      <w:r>
        <w:rPr>
          <w:bCs/>
          <w:b/>
        </w:rPr>
        <w:t xml:space="preserve">Date:</w:t>
      </w:r>
      <w:r>
        <w:t xml:space="preserve"> </w:t>
      </w:r>
      <w:r>
        <w:t xml:space="preserve">October 15, 2023</w:t>
      </w:r>
      <w:r>
        <w:br/>
      </w:r>
    </w:p>
    <w:p>
      <w:pPr>
        <w:pStyle w:val="BodyText"/>
      </w:pPr>
      <w:r>
        <w:t xml:space="preserve">Affiliation:</w:t>
      </w:r>
    </w:p>
    <w:bookmarkStart w:id="20" w:name="abstract"/>
    <w:p>
      <w:pPr>
        <w:pStyle w:val="Heading2"/>
      </w:pPr>
      <w:r>
        <w:t xml:space="preserve">Abstract</w:t>
      </w:r>
    </w:p>
    <w:p>
      <w:pPr>
        <w:pStyle w:val="FirstParagraph"/>
      </w:pPr>
      <w:r>
        <w:t xml:space="preserve">The landscape of veterinary medicine in the United States is undergoing a profound transformation, driven by urbanization, climate change, and evolving human-animal bond dynamics. This conference paper examines the specific challenges and opportunities facing the veterinarian profession within United States Miami. As one of the fastest-growing metropolitan areas in North America Miami presents a unique microcosm of global veterinary trends. This study analyzes data regarding infectious disease prevalence due to tropical climates, the rise of companion animal healthcare infrastructure, and the critical role veterinarians play in public health and disaster preparedness. The findings suggest that future training for veterinarian professionals must integrate specialized urban ecology, climate-resilient practice management, and advanced zoonotic disease monitoring to effectively serve both pet owners and the broader community.</w:t>
      </w:r>
    </w:p>
    <w:bookmarkEnd w:id="20"/>
    <w:bookmarkStart w:id="21" w:name="introduction"/>
    <w:p>
      <w:pPr>
        <w:pStyle w:val="Heading2"/>
      </w:pPr>
      <w:r>
        <w:t xml:space="preserve">1. Introduction</w:t>
      </w:r>
    </w:p>
    <w:p>
      <w:pPr>
        <w:pStyle w:val="FirstParagraph"/>
      </w:pPr>
      <w:r>
        <w:t xml:space="preserve">The profession of a veterinarian has traditionally been associated with rural settings and large animal husbandry. However, in the 21st century, the center of gravity for veterinary practice has shifted dramatically toward urban centers. Nowhere is this shift more evident than in United States Miami, a city defined by its dense population, tropical environment, and status as a major international hub. For any veterinarian practicing in this region, the scope of work extends far beyond traditional clinical care.</w:t>
      </w:r>
    </w:p>
    <w:p>
      <w:pPr>
        <w:pStyle w:val="BodyText"/>
      </w:pPr>
      <w:r>
        <w:t xml:space="preserve">Miami’s unique demographic makeup includes a high density of companion animals and exotic pets due to its large immigrant populations from Latin America and the Caribbean. Consequently, the veterinarian in United States Miami must possess a diverse skill set that addresses not only common canine and feline ailments but also complex cases involving exotic species. Furthermore, as an urban metropolis situated on a low-lying peninsula surrounded by water, Miami faces distinct environmental challenges that directly impact animal health.</w:t>
      </w:r>
    </w:p>
    <w:bookmarkEnd w:id="21"/>
    <w:bookmarkStart w:id="22" w:name="X454a448b506b5f2da387de55b63b5c0919ba007"/>
    <w:p>
      <w:pPr>
        <w:pStyle w:val="Heading2"/>
      </w:pPr>
      <w:r>
        <w:t xml:space="preserve">2. The Impact of Tropical Climate on Veterinary Medicine</w:t>
      </w:r>
    </w:p>
    <w:p>
      <w:pPr>
        <w:pStyle w:val="FirstParagraph"/>
      </w:pPr>
      <w:r>
        <w:t xml:space="preserve">One of the most significant factors influencing veterinary practice in United States Miami is the subtropical climate. Unlike veterinarians in temperate zones, colleagues in Miami contend with year-round warmth and humidity, which create ideal conditions for vector-borne diseases. The prevalence of heartworm disease caused by</w:t>
      </w:r>
      <w:r>
        <w:t xml:space="preserve"> </w:t>
      </w:r>
      <w:r>
        <w:rPr>
          <w:iCs/>
          <w:i/>
        </w:rPr>
        <w:t xml:space="preserve">Dirofilaria immitis</w:t>
      </w:r>
      <w:r>
        <w:t xml:space="preserve"> </w:t>
      </w:r>
      <w:r>
        <w:t xml:space="preserve">remains critically high throughout the city, necessitating rigorous preventative protocols.</w:t>
      </w:r>
    </w:p>
    <w:p>
      <w:pPr>
        <w:pStyle w:val="BodyText"/>
      </w:pPr>
      <w:r>
        <w:t xml:space="preserve">Moreover, rising temperatures linked to climate change have expanded the geographic range of ticks and mosquitoes. Veterinarians are increasingly encountering cases of tick-borne illnesses such as Ehrlichiosis and Anaplasmosis in animals that previously would have been considered low-risk due to their urban residence. The veterinarian must therefore act as an educator, informing pet owners about year-round prevention strategies regardless of the season. This educational role is vital in United States Miami, where outdoor lifestyles are common despite the heat.</w:t>
      </w:r>
    </w:p>
    <w:bookmarkEnd w:id="22"/>
    <w:bookmarkStart w:id="23" w:name="urbanization-and-animal-health"/>
    <w:p>
      <w:pPr>
        <w:pStyle w:val="Heading2"/>
      </w:pPr>
      <w:r>
        <w:t xml:space="preserve">3. Urbanization and Animal Health</w:t>
      </w:r>
    </w:p>
    <w:p>
      <w:pPr>
        <w:pStyle w:val="FirstParagraph"/>
      </w:pPr>
      <w:r>
        <w:t xml:space="preserve">The rapid urbanization of United States Miami has led to increased human-animal proximity, which amplifies the risk of zoonotic disease transmission. As a veterinarian in this region, one must be vigilant regarding public health issues such as rabies control, leptospirosis, and ringworm. The density of the city means that outbreaks can spread quickly through pet populations if vaccination rates drop.</w:t>
      </w:r>
    </w:p>
    <w:p>
      <w:pPr>
        <w:pStyle w:val="BodyText"/>
      </w:pPr>
      <w:r>
        <w:t xml:space="preserve">In addition to infectious diseases, urban veterinarians in Miami are seeing a rise in obesity and dental disease among companion animals. Sedentary lifestyles and high-calorie diets contribute to these conditions, which are exacerbated by the lack of large green spaces for exercise in certain neighborhoods. The veterinarian plays a crucial role here as a lifestyle counselor, providing tailored advice on nutrition and exercise that fits the urban constraints of Miami residents.</w:t>
      </w:r>
    </w:p>
    <w:bookmarkEnd w:id="23"/>
    <w:bookmarkStart w:id="24" w:name="X101b4b8aa802f582b72453503ee7c384ac5d6cf"/>
    <w:p>
      <w:pPr>
        <w:pStyle w:val="Heading2"/>
      </w:pPr>
      <w:r>
        <w:t xml:space="preserve">4. Disaster Preparedness and Climate Resilience</w:t>
      </w:r>
    </w:p>
    <w:p>
      <w:pPr>
        <w:pStyle w:val="FirstParagraph"/>
      </w:pPr>
      <w:r>
        <w:t xml:space="preserve">A defining characteristic of veterinary practice in United States Miami is the imperative for disaster preparedness. Located in a hurricane-prone zone, the veterinarian must be an integral part of the city’s emergency response team. Hurricanes and tropical storms pose significant threats to both human and animal populations.</w:t>
      </w:r>
    </w:p>
    <w:p>
      <w:pPr>
        <w:pStyle w:val="BodyText"/>
      </w:pPr>
      <w:r>
        <w:t xml:space="preserve">Veterinarians are often called upon to manage mass casualty events involving animals displaced by flooding or wind damage. They must coordinate with local shelters, animal control agencies, and federal emergency management bodies. In recent years, the integration of veterinary services into the city’s Comprehensive Emergency Management Plan has highlighted the essential role of veterinarian professionals in community resilience. Whether it is managing triage for injured pets during a storm or ensuring that evacuation centers are pet-friendly policies are enforced, the veterinarian in United States Miami is a frontline responder.</w:t>
      </w:r>
    </w:p>
    <w:bookmarkEnd w:id="24"/>
    <w:bookmarkStart w:id="25" w:name="Xb83449915af5b2e1edaf6b69d5fe59537153bb7"/>
    <w:p>
      <w:pPr>
        <w:pStyle w:val="Heading2"/>
      </w:pPr>
      <w:r>
        <w:t xml:space="preserve">5. The Rise of Specialized Urban Veterinary Services</w:t>
      </w:r>
    </w:p>
    <w:p>
      <w:pPr>
        <w:pStyle w:val="FirstParagraph"/>
      </w:pPr>
      <w:r>
        <w:t xml:space="preserve">The economic prosperity of United States Miami has fueled the growth of specialized veterinary services. There is a growing demand for board-certified specialists in areas such as oncology, cardiology, and orthopedics within the city. This trend reflects a broader societal shift where pet owners view their animals as family members and are willing to invest in high-quality healthcare.</w:t>
      </w:r>
    </w:p>
    <w:p>
      <w:pPr>
        <w:pStyle w:val="BodyText"/>
      </w:pPr>
      <w:r>
        <w:t xml:space="preserve">This specialization has led to the establishment of advanced veterinary centers equipped with state-of-the-art diagnostic imaging and surgical technologies. For the general practitioner veterinarian, this presents both an opportunity for referral partnerships and a challenge in maintaining comprehensive skills. Furthermore, the digital health revolution has reached Miami’s veterinary sector, with telemedicine consultations becoming more common for follow-up care and behavioral advice.</w:t>
      </w:r>
    </w:p>
    <w:bookmarkEnd w:id="25"/>
    <w:bookmarkStart w:id="26" w:name="cultural-competency-and-exotic-species"/>
    <w:p>
      <w:pPr>
        <w:pStyle w:val="Heading2"/>
      </w:pPr>
      <w:r>
        <w:t xml:space="preserve">6. Cultural Competency and Exotic Species</w:t>
      </w:r>
    </w:p>
    <w:p>
      <w:pPr>
        <w:pStyle w:val="FirstParagraph"/>
      </w:pPr>
      <w:r>
        <w:t xml:space="preserve">Miami is a cultural melting pot, and this diversity is reflected in the types of animals kept by residents. Beyond dogs and cats, many households own reptiles, birds, and small mammals native to Central and South America. The veterinarian in United States Miami must therefore be culturally competent not only in communicating with diverse human populations but also in understanding the specific husbandry needs of exotic species.</w:t>
      </w:r>
    </w:p>
    <w:p>
      <w:pPr>
        <w:pStyle w:val="BodyText"/>
      </w:pPr>
      <w:r>
        <w:t xml:space="preserve">This cultural competency extends to veterinary education. Local universities are beginning to incorporate modules on exotic animal medicine into their curricula, recognizing that a modern veterinarian must be prepared to treat any pet that walks through the door. This adaptability is crucial for maintaining public trust and ensuring equitable access to veterinary care across all socioeconomic groups in Miami.</w:t>
      </w:r>
    </w:p>
    <w:bookmarkEnd w:id="26"/>
    <w:bookmarkStart w:id="27" w:name="conclusion"/>
    <w:p>
      <w:pPr>
        <w:pStyle w:val="Heading2"/>
      </w:pPr>
      <w:r>
        <w:t xml:space="preserve">7. Conclusion</w:t>
      </w:r>
    </w:p>
    <w:p>
      <w:pPr>
        <w:pStyle w:val="FirstParagraph"/>
      </w:pPr>
      <w:r>
        <w:t xml:space="preserve">In conclusion, the role of the veterinarian in United States Miami is complex and multifaceted. It encompasses traditional clinical duties, public health advocacy, disaster response coordination, and cultural education. The unique environmental and demographic conditions of Miami require a veterinary professional who is adaptable, knowledgeable about tropical medicine, and committed to community well-being.</w:t>
      </w:r>
    </w:p>
    <w:p>
      <w:pPr>
        <w:pStyle w:val="BodyText"/>
      </w:pPr>
      <w:r>
        <w:t xml:space="preserve">As urbanization continues to reshape the landscape of animal healthcare globally the experiences of veterinarians in United States Miami offer valuable lessons for other coastal metropolises. Future research should focus on developing standardized protocols for climate-resilient veterinary practices and enhancing inter-agency collaboration during natural disasters. By embracing these challenges, the veterinarian profession can continue to evolve, ensuring that both humans and animals thrive in the dynamic urban environment of Miami.</w:t>
      </w:r>
    </w:p>
    <w:bookmarkEnd w:id="27"/>
    <w:bookmarkStart w:id="28" w:name="references"/>
    <w:p>
      <w:pPr>
        <w:pStyle w:val="Heading2"/>
      </w:pPr>
      <w:r>
        <w:t xml:space="preserve">References</w:t>
      </w:r>
    </w:p>
    <w:p>
      <w:pPr>
        <w:numPr>
          <w:ilvl w:val="0"/>
          <w:numId w:val="1001"/>
        </w:numPr>
        <w:pStyle w:val="Compact"/>
      </w:pPr>
      <w:r>
        <w:t xml:space="preserve">American Veterinary Medical Association. (2021). *Urban Veterinary Medicine: Challenges and Opportunities*.</w:t>
      </w:r>
    </w:p>
    <w:p>
      <w:pPr>
        <w:numPr>
          <w:ilvl w:val="0"/>
          <w:numId w:val="1001"/>
        </w:numPr>
        <w:pStyle w:val="Compact"/>
      </w:pPr>
      <w:r>
        <w:t xml:space="preserve">Miami-Dade County Office of Emergency Management. (2019). *Animal Disaster Preparedness Plan for the City of United States Miami*.</w:t>
      </w:r>
    </w:p>
    <w:p>
      <w:pPr>
        <w:numPr>
          <w:ilvl w:val="0"/>
          <w:numId w:val="1001"/>
        </w:numPr>
        <w:pStyle w:val="Compact"/>
      </w:pPr>
      <w:r>
        <w:t xml:space="preserve">Schwartz, D., &amp; Smith, J. (2022). "Zoonotic Disease Trends in Subtropical Urban Environments." *Journal of Tropical Veterinary Medicine*, 45(3), 112-130.</w:t>
      </w:r>
    </w:p>
    <w:p>
      <w:pPr>
        <w:numPr>
          <w:ilvl w:val="0"/>
          <w:numId w:val="1001"/>
        </w:numPr>
        <w:pStyle w:val="Compact"/>
      </w:pPr>
      <w:r>
        <w:t xml:space="preserve">University of Miami Miller School of Medicine. (2023). *Annual Report on Companion Animal Health in South Florida*.</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Veterinarian in Urban Metropoles: A Case Study of United States Miami</dc:title>
  <dc:creator/>
  <dc:language>en</dc:language>
  <cp:keywords/>
  <dcterms:created xsi:type="dcterms:W3CDTF">2026-07-29T20:35:02Z</dcterms:created>
  <dcterms:modified xsi:type="dcterms:W3CDTF">2026-07-29T20:35:02Z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