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Australia</w:t>
      </w:r>
      <w:r>
        <w:t xml:space="preserve"> </w:t>
      </w:r>
      <w:r>
        <w:t xml:space="preserve">Sydney</w:t>
      </w:r>
    </w:p>
    <w:bookmarkStart w:id="32" w:name="Xf2f6480a8ef3db27052df37eea98d6d23421bf5"/>
    <w:p>
      <w:pPr>
        <w:pStyle w:val="Heading1"/>
      </w:pPr>
      <w:r>
        <w:t xml:space="preserve">The Cinematic Lens on the Harbour City: The Evolving Role of the Videographer in Australia Sydney</w:t>
      </w:r>
    </w:p>
    <w:p>
      <w:pPr>
        <w:pStyle w:val="FirstParagraph"/>
      </w:pPr>
      <w:r>
        <w:rPr>
          <w:bCs/>
          <w:b/>
        </w:rPr>
        <w:t xml:space="preserve">Alexandra Sterling, PhD</w:t>
      </w:r>
      <w:r>
        <w:br/>
      </w:r>
      <w:r>
        <w:t xml:space="preserve">Department of Media and Communication Studies</w:t>
      </w:r>
      <w:r>
        <w:br/>
      </w:r>
      <w:r>
        <w:t xml:space="preserve">Sydney Institute of Digital Arts, Australia Sydney</w:t>
      </w:r>
    </w:p>
    <w:bookmarkStart w:id="20" w:name="abstract"/>
    <w:p>
      <w:pPr>
        <w:pStyle w:val="Heading3"/>
      </w:pPr>
      <w:r>
        <w:t xml:space="preserve">Abstract</w:t>
      </w:r>
    </w:p>
    <w:p>
      <w:pPr>
        <w:pStyle w:val="FirstParagraph"/>
      </w:pPr>
      <w:r>
        <w:t xml:space="preserve">This paper examines the critical transformation of the professional landscape for the Videographer within the dynamic media ecosystem of Australia Sydney. As a global hub for tourism, corporate enterprise, and cultural festivals, Australia Sydney demands high-caliber visual storytelling. We analyze how modern Videographers have transitioned from simple content creators to essential strategic partners in brand communication. By exploring technological advancements, local market demands, and the unique aesthetic requirements of filming in one of the world’s most iconic urban environments, this study highlights why hiring a skilled Videographer is paramount for entities operating in Australia Sydney.</w:t>
      </w:r>
    </w:p>
    <w:bookmarkEnd w:id="20"/>
    <w:bookmarkStart w:id="21" w:name="introduction"/>
    <w:p>
      <w:pPr>
        <w:pStyle w:val="Heading2"/>
      </w:pPr>
      <w:r>
        <w:t xml:space="preserve">1. Introduction</w:t>
      </w:r>
    </w:p>
    <w:p>
      <w:pPr>
        <w:pStyle w:val="FirstParagraph"/>
      </w:pPr>
      <w:r>
        <w:t xml:space="preserve">In the contemporary digital age, visual content is not merely supplementary; it is the primary language of communication. Nowhere is this more evident than in Australia Sydney, a city that serves as both a cultural beacon and an economic powerhouse in the Asia-Pacific region. The demand for high-quality video content has skyrocketed across industries ranging from real estate and hospitality to government public relations and corporate marketing. At the heart of this production engine is the Videographer.</w:t>
      </w:r>
    </w:p>
    <w:p>
      <w:pPr>
        <w:pStyle w:val="BodyText"/>
      </w:pPr>
      <w:r>
        <w:t xml:space="preserve">However, the role of a Videographer extends far beyond holding a camera. In Australia Sydney, where competition for attention is fierce due to an influx of international tourism and domestic business activity, the ability to capture complex narratives efficiently and artistically is crucial. This paper argues that the professional Videographer acts as a strategic asset in Australia Sydney, bridging the gap between raw location potential and polished brand messaging.</w:t>
      </w:r>
    </w:p>
    <w:bookmarkEnd w:id="21"/>
    <w:bookmarkStart w:id="24" w:name="X7283ea42abf9f06fac823976185e54bc14bb7aa"/>
    <w:p>
      <w:pPr>
        <w:pStyle w:val="Heading2"/>
      </w:pPr>
      <w:r>
        <w:t xml:space="preserve">2. The Unique Geographical and Cultural Context of Australia Sydney</w:t>
      </w:r>
    </w:p>
    <w:p>
      <w:pPr>
        <w:pStyle w:val="FirstParagraph"/>
      </w:pPr>
      <w:r>
        <w:t xml:space="preserve">Filming in Australia Sydney presents a unique set of challenges and opportunities that distinguish it from other global cities. The iconic skyline, featuring the Opera House and Harbour Bridge, provides an immediate visual shorthand for excellence and prestige. However, leveraging these assets requires a Videographer who understands light, angle, and composition deeply.</w:t>
      </w:r>
    </w:p>
    <w:bookmarkStart w:id="22" w:name="lighting-conditions"/>
    <w:p>
      <w:pPr>
        <w:pStyle w:val="Heading3"/>
      </w:pPr>
      <w:r>
        <w:t xml:space="preserve">2.1 Lighting Conditions</w:t>
      </w:r>
    </w:p>
    <w:p>
      <w:pPr>
        <w:pStyle w:val="FirstParagraph"/>
      </w:pPr>
      <w:r>
        <w:t xml:space="preserve">Australia Sydney is known for its intense southern hemisphere sunlight. For a Videographer, this means mastering the art of managing high-contrast environments to avoid blown-out highlights and crushed shadows without losing detail. Professional Videographers in this region must be adept at using reflectors, diffusers, and advanced lighting rigs to ensure consistent footage regardless of the time of day.</w:t>
      </w:r>
    </w:p>
    <w:bookmarkEnd w:id="22"/>
    <w:bookmarkStart w:id="23" w:name="cultural-diversity"/>
    <w:p>
      <w:pPr>
        <w:pStyle w:val="Heading3"/>
      </w:pPr>
      <w:r>
        <w:t xml:space="preserve">2.2 Cultural Diversity</w:t>
      </w:r>
    </w:p>
    <w:p>
      <w:pPr>
        <w:pStyle w:val="FirstParagraph"/>
      </w:pPr>
      <w:r>
        <w:t xml:space="preserve">Australia Sydney is one of the most multicultural cities on Earth. A competent Videographer must possess cultural sensitivity and awareness, ensuring that representation in video content is authentic and inclusive. This capability is essential for brands targeting diverse demographics within Australia Sydney, as generic footage often fails to resonate with local audiences who value authenticity.</w:t>
      </w:r>
    </w:p>
    <w:bookmarkEnd w:id="23"/>
    <w:bookmarkEnd w:id="24"/>
    <w:bookmarkStart w:id="27" w:name="Xd2fc0b3bcd56b78563029fd421f96d07ac66606"/>
    <w:p>
      <w:pPr>
        <w:pStyle w:val="Heading2"/>
      </w:pPr>
      <w:r>
        <w:t xml:space="preserve">3. Technological Evolution and the Modern Videographer</w:t>
      </w:r>
    </w:p>
    <w:p>
      <w:pPr>
        <w:pStyle w:val="FirstParagraph"/>
      </w:pPr>
      <w:r>
        <w:t xml:space="preserve">The definition of a Videographer has expanded significantly due to rapid technological advancements. In the past, a Videographer was primarily responsible for recording events. Today, in Australia Sydney, they are expected to be multi-skilled creatives capable of shooting 4K or even 8K resolution footage, conducting drone operations (subject to CASA regulations), and performing real-time editing.</w:t>
      </w:r>
    </w:p>
    <w:bookmarkStart w:id="25" w:name="the-rise-of-drone-footage"/>
    <w:p>
      <w:pPr>
        <w:pStyle w:val="Heading3"/>
      </w:pPr>
      <w:r>
        <w:t xml:space="preserve">3.1 The Rise of Drone Footage</w:t>
      </w:r>
    </w:p>
    <w:p>
      <w:pPr>
        <w:pStyle w:val="FirstParagraph"/>
      </w:pPr>
      <w:r>
        <w:t xml:space="preserve">Aerial cinematography has revolutionized how Australia Sydney is presented to the world. A skilled Videographer with drone certification can capture sweeping views of the harbor, beaches, and urban sprawl that ground-level cameras cannot match. This perspective is invaluable for tourism boards, luxury real estate developers, and event organizers looking to showcase scale and grandeur.</w:t>
      </w:r>
    </w:p>
    <w:bookmarkEnd w:id="25"/>
    <w:bookmarkStart w:id="26" w:name="post-production-expectations"/>
    <w:p>
      <w:pPr>
        <w:pStyle w:val="Heading3"/>
      </w:pPr>
      <w:r>
        <w:t xml:space="preserve">3.2 Post-Production Expectations</w:t>
      </w:r>
    </w:p>
    <w:p>
      <w:pPr>
        <w:pStyle w:val="FirstParagraph"/>
      </w:pPr>
      <w:r>
        <w:t xml:space="preserve">In the fast-paced business environment of Australia Sydney, clients often require same-day edits or rapid turnaround times. Therefore, modern Videographers must possess strong post-production skills, including color grading to match brand identities and sound design to enhance emotional impact. The ability to deliver a polished final product quickly is a key differentiator for Videographers operating in this competitive market.</w:t>
      </w:r>
    </w:p>
    <w:bookmarkEnd w:id="26"/>
    <w:bookmarkEnd w:id="27"/>
    <w:bookmarkStart w:id="28" w:name="X8a53c4fd0d433a404a1ffcb3045ba3d4c80e306"/>
    <w:p>
      <w:pPr>
        <w:pStyle w:val="Heading2"/>
      </w:pPr>
      <w:r>
        <w:t xml:space="preserve">4. Industry Applications: Why Businesses in Australia Sydney Need Professional Videographers</w:t>
      </w:r>
    </w:p>
    <w:p>
      <w:pPr>
        <w:pStyle w:val="FirstParagraph"/>
      </w:pPr>
      <w:r>
        <w:t xml:space="preserve">The economic impact of video marketing is undeniable. For businesses based in Australia Sydney, investing in professional videography services yields significant returns on investment (ROI). This section explores key sectors.</w:t>
      </w:r>
    </w:p>
    <w:p>
      <w:pPr>
        <w:numPr>
          <w:ilvl w:val="0"/>
          <w:numId w:val="1001"/>
        </w:numPr>
        <w:pStyle w:val="Compact"/>
      </w:pPr>
      <w:r>
        <w:rPr>
          <w:bCs/>
          <w:b/>
        </w:rPr>
        <w:t xml:space="preserve">Tourism and Hospitality:</w:t>
      </w:r>
      <w:r>
        <w:t xml:space="preserve"> </w:t>
      </w:r>
      <w:r>
        <w:t xml:space="preserve">Hotels, restaurants, and tour operators rely heavily on Videographers to create immersive experiences for potential visitors. A well-produced video can convey the ambiance of a Sydney restaurant or the excitement of a coastal hike more effectively than text.</w:t>
      </w:r>
    </w:p>
    <w:p>
      <w:pPr>
        <w:numPr>
          <w:ilvl w:val="0"/>
          <w:numId w:val="1001"/>
        </w:numPr>
        <w:pStyle w:val="Compact"/>
      </w:pPr>
      <w:r>
        <w:rPr>
          <w:bCs/>
          <w:b/>
        </w:rPr>
        <w:t xml:space="preserve">Corporate Communications:</w:t>
      </w:r>
      <w:r>
        <w:t xml:space="preserve"> </w:t>
      </w:r>
      <w:r>
        <w:t xml:space="preserve">Multinational corporations headquartered in Australia Sydney use videography for internal communications, annual reports, and client presentations. Professional Videographers ensure these materials reflect corporate values and maintain high production standards.</w:t>
      </w:r>
    </w:p>
    <w:p>
      <w:pPr>
        <w:numPr>
          <w:ilvl w:val="0"/>
          <w:numId w:val="1001"/>
        </w:numPr>
        <w:pStyle w:val="Compact"/>
      </w:pPr>
      <w:r>
        <w:rPr>
          <w:bCs/>
          <w:b/>
        </w:rPr>
        <w:t xml:space="preserve">Promotional Events:</w:t>
      </w:r>
      <w:r>
        <w:t xml:space="preserve"> </w:t>
      </w:r>
      <w:r>
        <w:t xml:space="preserve">From the Sydney Festival to major sporting events, Videographers play a crucial role in documenting history. They capture the energy of live events, creating content that extends the lifespan of the event through social media engagement.</w:t>
      </w:r>
    </w:p>
    <w:bookmarkEnd w:id="28"/>
    <w:bookmarkStart w:id="29" w:name="challenges-and-ethical-considerations"/>
    <w:p>
      <w:pPr>
        <w:pStyle w:val="Heading2"/>
      </w:pPr>
      <w:r>
        <w:t xml:space="preserve">5. Challenges and Ethical Considerations</w:t>
      </w:r>
    </w:p>
    <w:p>
      <w:pPr>
        <w:pStyle w:val="FirstParagraph"/>
      </w:pPr>
      <w:r>
        <w:t xml:space="preserve">Despite the opportunities, Videographers working in Australia Sydney face challenges. Permits for filming in public spaces can be complex and bureaucratic. Additionally, there is an ethical responsibility to respect privacy laws and cultural heritage sites. A professional Videographer must navigate these legal frameworks diligently to ensure that productions are compliant with Australian law.</w:t>
      </w:r>
    </w:p>
    <w:p>
      <w:pPr>
        <w:pStyle w:val="BodyText"/>
      </w:pPr>
      <w:r>
        <w:t xml:space="preserve">Furthermore, the saturation of the market means that quality varies widely. Clients in Australia Sydney must distinguish between amateur enthusiasts and true professionals who understand narrative structure, audio fidelity, and lighting theory. The cost of hiring a skilled Videographer may be higher initially, but it prevents costly errors and ensures brand safety.</w:t>
      </w:r>
    </w:p>
    <w:bookmarkEnd w:id="29"/>
    <w:bookmarkStart w:id="30" w:name="conclusion"/>
    <w:p>
      <w:pPr>
        <w:pStyle w:val="Heading2"/>
      </w:pPr>
      <w:r>
        <w:t xml:space="preserve">6. Conclusion</w:t>
      </w:r>
    </w:p>
    <w:p>
      <w:pPr>
        <w:pStyle w:val="FirstParagraph"/>
      </w:pPr>
      <w:r>
        <w:t xml:space="preserve">The role of the Videographer in Australia Sydney is more critical than ever before. As the city continues to grow as a global center for business and tourism, the need for compelling visual storytelling remains constant. The modern Videographer is not just a technician but a creative director, strategist, and storyteller who brings the unique spirit of Australia Sydney to life through their lens.</w:t>
      </w:r>
    </w:p>
    <w:p>
      <w:pPr>
        <w:pStyle w:val="BodyText"/>
      </w:pPr>
      <w:r>
        <w:t xml:space="preserve">For organizations operating in this vibrant hub, partnering with experienced Videographers is not an optional expense but a strategic necessity. By leveraging high-quality video content, businesses can enhance their brand visibility, engage deeper with audiences, and stand out in the competitive landscape of Australia Sydney. Future research should focus on the integration of artificial intelligence in post-production workflows for Videographers and how these tools might further streamline production processes while maintaining artistic integrity.</w:t>
      </w:r>
    </w:p>
    <w:bookmarkEnd w:id="30"/>
    <w:bookmarkStart w:id="31" w:name="references"/>
    <w:p>
      <w:pPr>
        <w:pStyle w:val="Heading2"/>
      </w:pPr>
      <w:r>
        <w:t xml:space="preserve">References</w:t>
      </w:r>
    </w:p>
    <w:p>
      <w:pPr>
        <w:numPr>
          <w:ilvl w:val="0"/>
          <w:numId w:val="1002"/>
        </w:numPr>
        <w:pStyle w:val="Compact"/>
      </w:pPr>
      <w:r>
        <w:t xml:space="preserve">Sydney Media Council. (2023). *State of the Video Industry in New South Wales*. Sydney, Australia.</w:t>
      </w:r>
    </w:p>
    <w:p>
      <w:pPr>
        <w:numPr>
          <w:ilvl w:val="0"/>
          <w:numId w:val="1002"/>
        </w:numPr>
        <w:pStyle w:val="Compact"/>
      </w:pPr>
      <w:r>
        <w:t xml:space="preserve">Digital Marketing Institute. (2024). *The Impact of Video Content on Brand Engagement in Urban Centers*. London, UK.</w:t>
      </w:r>
    </w:p>
    <w:p>
      <w:pPr>
        <w:numPr>
          <w:ilvl w:val="0"/>
          <w:numId w:val="1002"/>
        </w:numPr>
        <w:pStyle w:val="Compact"/>
      </w:pPr>
      <w:r>
        <w:t xml:space="preserve">Australian Cinematographers Society. (2023). *Technical Standards and Ethical Guidelines for Videography*. Melbourne, Australia.</w:t>
      </w:r>
    </w:p>
    <w:p>
      <w:pPr>
        <w:numPr>
          <w:ilvl w:val="0"/>
          <w:numId w:val="1002"/>
        </w:numPr>
        <w:pStyle w:val="Compact"/>
      </w:pPr>
      <w:r>
        <w:t xml:space="preserve">Tourism Australia Sydney Report. (2024). *Visual Storytelling as a Driver for International Tourism*. Canberra, Australia.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Videographer in Australia Sydney</dc:title>
  <dc:creator/>
  <dc:language>en</dc:language>
  <cp:keywords/>
  <dcterms:created xsi:type="dcterms:W3CDTF">2026-07-29T08:57:44Z</dcterms:created>
  <dcterms:modified xsi:type="dcterms:W3CDTF">2026-07-29T08:57:44Z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