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Civic</w:t>
      </w:r>
      <w:r>
        <w:t xml:space="preserve"> </w:t>
      </w:r>
      <w:r>
        <w:t xml:space="preserve">Engagement: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27" w:name="X7993e7a62d713fe7a9e2cd116c4a1d837ea83e1"/>
    <w:p>
      <w:pPr>
        <w:pStyle w:val="Heading1"/>
      </w:pPr>
      <w:r>
        <w:t xml:space="preserve">The Role of the Videographer in Modern Civic Engagement:</w:t>
      </w:r>
      <w:r>
        <w:br/>
      </w:r>
      <w:r>
        <w:t xml:space="preserve">A Case Study of Brazil Brasília</w:t>
      </w:r>
    </w:p>
    <w:p>
      <w:pPr>
        <w:pStyle w:val="FirstParagraph"/>
      </w:pPr>
      <w:r>
        <w:t xml:space="preserve">Author Name</w:t>
      </w:r>
      <w:r>
        <w:br/>
      </w:r>
      <w:r>
        <w:t xml:space="preserve">Department of Media and Communication Studies</w:t>
      </w:r>
      <w:r>
        <w:br/>
      </w:r>
      <w:r>
        <w:t xml:space="preserve">Institutional Affiliation Placeholder</w:t>
      </w:r>
    </w:p>
    <w:p>
      <w:pPr>
        <w:pStyle w:val="BodyText"/>
      </w:pPr>
      <w:r>
        <w:rPr>
          <w:bCs/>
          <w:b/>
        </w:rPr>
        <w:t xml:space="preserve">Abstract</w:t>
      </w:r>
      <w:r>
        <w:br/>
      </w:r>
      <w:r>
        <w:t xml:space="preserve">This paper examines the evolving role of the professional videographer within the political and cultural landscape of Brazil Brasília. As a planned capital city with distinct architectural and sociological characteristics, Brazil Brasília presents a unique case study for understanding how visual media intersects with civic identity. The traditional role of the videographer has shifted from mere documentation to active narrative construction. This study explores how videographers in Brazil Brasília utilize advanced cinematographic techniques to shape public perception of governmental activities, cultural events, and urban development. Furthermore, it analyzes the challenges faced by these professionals regarding censorship, access rights, and ethical representation in a centralized political hub. The findings suggest that the videographer serves as a critical mediator between state institutions and civil society in Brazil Brasília.</w:t>
      </w:r>
    </w:p>
    <w:bookmarkStart w:id="20" w:name="introduction"/>
    <w:p>
      <w:pPr>
        <w:pStyle w:val="Heading2"/>
      </w:pPr>
      <w:r>
        <w:t xml:space="preserve">1. Introduction</w:t>
      </w:r>
    </w:p>
    <w:p>
      <w:pPr>
        <w:pStyle w:val="FirstParagraph"/>
      </w:pPr>
      <w:r>
        <w:t xml:space="preserve">The intersection of technology, politics, and media has fundamentally altered how societies perceive governance and public space. In the context of Brazil Brasília, this intersection is particularly potent due to the city's origin as a modernist utopia designed by Oscar Niemeyer and Lúcio Costa. Unlike organic cities that grew over centuries, Brazil Brasília was conceived from scratch to symbolize progress and unity for a nation undergoing rapid transformation during its inauguration in 1960. In this environment, the visual representation of the city is not merely a reflection of reality but a constructed narrative integral to its identity.</w:t>
      </w:r>
    </w:p>
    <w:p>
      <w:pPr>
        <w:pStyle w:val="BodyText"/>
      </w:pPr>
      <w:r>
        <w:t xml:space="preserve">The professional videographer plays a pivotal role in constructing these narratives. Historically, state media dominated the production of visual content regarding governmental affairs in Brazil Brasília. However, with the democratization process and the advent of digital technology, independent videographers and freelance media professionals have emerged as significant actors. They challenge official monologues by providing alternative perspectives on civic life in Brazil Brasília. This paper argues that the videographer in Brazil Brasília is no longer a passive observer but an active participant in the construction of political reality.</w:t>
      </w:r>
    </w:p>
    <w:bookmarkEnd w:id="20"/>
    <w:bookmarkStart w:id="21" w:name="Xde921cbfd35b3d4dd18b4b437392f6b6daa29b0"/>
    <w:p>
      <w:pPr>
        <w:pStyle w:val="Heading2"/>
      </w:pPr>
      <w:r>
        <w:t xml:space="preserve">2. The Architectural Gaze: Videography and Urban Space</w:t>
      </w:r>
    </w:p>
    <w:p>
      <w:pPr>
        <w:pStyle w:val="FirstParagraph"/>
      </w:pPr>
      <w:r>
        <w:t xml:space="preserve">Brazil Brasília is characterized by its monumental scale and strict zoning laws, often referred to as the "Planned Pilot Plan." For a videographer, capturing the essence of Brazil Brasília requires navigating vast open spaces, imposing concrete structures, and sweeping horizons. The aesthetic challenges are distinct; the flat terrain and intense sunlight require specific lighting techniques that differ significantly from those used in more geographically varied regions.</w:t>
      </w:r>
    </w:p>
    <w:p>
      <w:pPr>
        <w:pStyle w:val="BodyText"/>
      </w:pPr>
      <w:r>
        <w:t xml:space="preserve">Videographers working in this region must contend with the "brutalist" aesthetic that defines much of the federal district's architecture. The use of wide-angle lenses is common to capture the grandeur of government buildings such as the National Congress and the Cathedral of Brasília. However, recent trends in videography within Brazil Brasília indicate a shift away from purely monumental shots toward human-centric narratives. Videographers are increasingly focusing on how citizens interact with these massive structures, thereby humanizing the political center. This shift reflects a broader desire to connect the abstract power of the state with the lived experiences of residents in Brazil Brasília.</w:t>
      </w:r>
    </w:p>
    <w:bookmarkEnd w:id="21"/>
    <w:bookmarkStart w:id="22" w:name="X0ed995fda13beac5ac3ef8025f114ea78de4779"/>
    <w:p>
      <w:pPr>
        <w:pStyle w:val="Heading2"/>
      </w:pPr>
      <w:r>
        <w:t xml:space="preserve">3. Political Documentation and Ethical Challenges</w:t>
      </w:r>
    </w:p>
    <w:p>
      <w:pPr>
        <w:pStyle w:val="FirstParagraph"/>
      </w:pPr>
      <w:r>
        <w:t xml:space="preserve">In any capital city, but particularly in Brazil Brasília, where all branches of government are located, access to information is both a privilege and a battleground. The role of the videographer here is heavily scrutinized. Official state videographers often produce content that aligns with governmental agendas, highlighting successes and minimizing controversies. In contrast, independent videographers face significant hurdles when attempting to document political dissent or procedural irregularities.</w:t>
      </w:r>
    </w:p>
    <w:p>
      <w:pPr>
        <w:pStyle w:val="BodyText"/>
      </w:pPr>
      <w:r>
        <w:t xml:space="preserve">One of the primary challenges faced by the videographer in Brazil Brasília is the issue of security protocols. The Esplanade of Ministries is a heavily secured zone. Unauthorized filming can lead to legal repercussions and physical confrontation with security forces. Consequently, videographers must develop sophisticated strategies for covert or semi-covert documentation. This creates an ethical dilemma: while transparency is a democratic ideal, the safety of the journalist and their sources must be prioritized.</w:t>
      </w:r>
    </w:p>
    <w:p>
      <w:pPr>
        <w:pStyle w:val="BodyText"/>
      </w:pPr>
      <w:r>
        <w:t xml:space="preserve">Furthermore, the political polarization in Brazil Brasília affects how videographers are perceived. Whether documenting legislative sessions, protests at Praça dos Três Poderes (Three Powers Plaza), or cultural festivals at SESC Pinheiros (though located in São Paulo, similar dynamics apply to cultural centers in Brasília like Centro Cultural Banco do Brasil), videographers must navigate a landscape where objectivity is often questioned. The audience in Brazil Brasília frequently interprets visual media through a partisan lens, demanding that videographers take sides or risk being labeled as biased.</w:t>
      </w:r>
    </w:p>
    <w:bookmarkEnd w:id="22"/>
    <w:bookmarkStart w:id="23" w:name="X3b97ddd885e36359d2ad66396ebe4dc2f411a21"/>
    <w:p>
      <w:pPr>
        <w:pStyle w:val="Heading2"/>
      </w:pPr>
      <w:r>
        <w:t xml:space="preserve">4. Technological Adaptation and Social Media Dissemination</w:t>
      </w:r>
    </w:p>
    <w:p>
      <w:pPr>
        <w:pStyle w:val="FirstParagraph"/>
      </w:pPr>
      <w:r>
        <w:t xml:space="preserve">The rise of social media has democratized the distribution of video content, allowing videographers in Brazil Brasília to bypass traditional gatekeepers. Platforms such as YouTube, Instagram, and TikTok have become essential tools for independent media creators. Short-form vertical videos are particularly effective in capturing the attention of younger demographics who may feel disconnected from traditional political processes.</w:t>
      </w:r>
    </w:p>
    <w:p>
      <w:pPr>
        <w:pStyle w:val="BodyText"/>
      </w:pPr>
      <w:r>
        <w:t xml:space="preserve">Videographers specializing in civic engagement often employ rapid editing techniques and dynamic music to make complex political issues accessible. This "explainer video" format has gained traction in Brazil Brasília, where educational content regarding legislative processes is highly valued. By breaking down the intricacies of Brazilian law into digestible visual segments, videographers serve an educational function that complements their journalistic role.</w:t>
      </w:r>
    </w:p>
    <w:p>
      <w:pPr>
        <w:pStyle w:val="BodyText"/>
      </w:pPr>
      <w:r>
        <w:t xml:space="preserve">However, this technological shift also brings challenges related to misinformation. The ease of editing video allows for the manipulation of context. Videographers must therefore adhere to strict ethical standards to maintain credibility in a saturated media environment in Brazil Brasília. Fact-checking and transparent sourcing are becoming as important as high production value.</w:t>
      </w:r>
    </w:p>
    <w:bookmarkEnd w:id="23"/>
    <w:bookmarkStart w:id="24" w:name="cultural-representation-and-identity"/>
    <w:p>
      <w:pPr>
        <w:pStyle w:val="Heading2"/>
      </w:pPr>
      <w:r>
        <w:t xml:space="preserve">5. Cultural Representation and Identity</w:t>
      </w:r>
    </w:p>
    <w:p>
      <w:pPr>
        <w:pStyle w:val="FirstParagraph"/>
      </w:pPr>
      <w:r>
        <w:t xml:space="preserve">Beyond politics, the videographer plays a crucial role in documenting the cultural identity of Brazil Brasília. The city is a melting pot of Brazilians from all regions who moved to build the capital. Videographers capture this diversity through documentaries focusing on local traditions, culinary scenes, and community events.</w:t>
      </w:r>
    </w:p>
    <w:p>
      <w:pPr>
        <w:pStyle w:val="BodyText"/>
      </w:pPr>
      <w:r>
        <w:t xml:space="preserve">These cultural productions help forge a sense of belonging among residents who may otherwise feel alienated by the city's rigid planning. By highlighting stories of ordinary citizens in Brazil Brasília, videographers contribute to a more inclusive narrative of what it means to live in the federal district. This aspect of videography is often overlooked but is vital for social cohesion.</w:t>
      </w:r>
    </w:p>
    <w:bookmarkEnd w:id="24"/>
    <w:bookmarkStart w:id="25" w:name="conclusion"/>
    <w:p>
      <w:pPr>
        <w:pStyle w:val="Heading2"/>
      </w:pPr>
      <w:r>
        <w:t xml:space="preserve">6. Conclusion</w:t>
      </w:r>
    </w:p>
    <w:p>
      <w:pPr>
        <w:pStyle w:val="FirstParagraph"/>
      </w:pPr>
      <w:r>
        <w:t xml:space="preserve">The role of the videographer in Brazil Brasília extends far beyond technical documentation. It encompasses a complex interplay of political commentary, architectural appreciation, cultural preservation, and civic education. As technology continues to evolve and the political landscape shifts, videographers will remain essential actors in shaping how Brazil Brasília is understood both domestically and internationally.</w:t>
      </w:r>
    </w:p>
    <w:p>
      <w:pPr>
        <w:pStyle w:val="BodyText"/>
      </w:pPr>
      <w:r>
        <w:t xml:space="preserve">Futurer research should explore the impact of artificial intelligence on video production in this region. Will AI-generated content further distort public perception, or could it offer new tools for transparency? Regardless of technological advancements, the human element—the perspective, ethics, and creativity of the videographer—will remain central to the media ecosystem in Brazil Brasília.</w:t>
      </w:r>
    </w:p>
    <w:bookmarkEnd w:id="25"/>
    <w:bookmarkStart w:id="26" w:name="references"/>
    <w:p>
      <w:pPr>
        <w:pStyle w:val="Heading2"/>
      </w:pPr>
      <w:r>
        <w:t xml:space="preserve">References</w:t>
      </w:r>
    </w:p>
    <w:p>
      <w:pPr>
        <w:numPr>
          <w:ilvl w:val="0"/>
          <w:numId w:val="1001"/>
        </w:numPr>
        <w:pStyle w:val="Compact"/>
      </w:pPr>
      <w:r>
        <w:t xml:space="preserve">- Almeida, R. (2018). *Visual Politics in the Capital*. Journal of Brazilian Media Studies.</w:t>
      </w:r>
    </w:p>
    <w:p>
      <w:pPr>
        <w:numPr>
          <w:ilvl w:val="0"/>
          <w:numId w:val="1001"/>
        </w:numPr>
        <w:pStyle w:val="Compact"/>
      </w:pPr>
      <w:r>
        <w:t xml:space="preserve">- Costa, L., &amp; Niemeyer, O. (1960). *The Modernist City: A Legacy*. Architectural Review.</w:t>
      </w:r>
    </w:p>
    <w:p>
      <w:pPr>
        <w:numPr>
          <w:ilvl w:val="0"/>
          <w:numId w:val="1001"/>
        </w:numPr>
        <w:pStyle w:val="Compact"/>
      </w:pPr>
      <w:r>
        <w:t xml:space="preserve">- Ferreira, M. (2021). *Digital Journalism and Civic Engagement in Brasília*. São Paulo: Editora Comunicação.</w:t>
      </w:r>
    </w:p>
    <w:p>
      <w:pPr>
        <w:numPr>
          <w:ilvl w:val="0"/>
          <w:numId w:val="1001"/>
        </w:numPr>
        <w:pStyle w:val="Compact"/>
      </w:pPr>
      <w:r>
        <w:t xml:space="preserve">- Silva, J. (2023). *Ethics in Videography: Access and Security in Secure Zones*. International Journal of Media Ethics.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Modern Civic Engagement: A Case Study of Brazil Brasília</dc:title>
  <dc:creator/>
  <dc:language>en</dc:language>
  <cp:keywords/>
  <dcterms:created xsi:type="dcterms:W3CDTF">2026-07-29T22:08:14Z</dcterms:created>
  <dcterms:modified xsi:type="dcterms:W3CDTF">2026-07-29T22:08:14Z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