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Technology,</w:t>
      </w:r>
      <w:r>
        <w:t xml:space="preserve"> </w:t>
      </w:r>
      <w:r>
        <w:t xml:space="preserve">Culture,</w:t>
      </w:r>
      <w:r>
        <w:t xml:space="preserve"> </w:t>
      </w:r>
      <w:r>
        <w:t xml:space="preserve">and</w:t>
      </w:r>
      <w:r>
        <w:t xml:space="preserve"> </w:t>
      </w:r>
      <w:r>
        <w:t xml:space="preserve">Global</w:t>
      </w:r>
      <w:r>
        <w:t xml:space="preserve"> </w:t>
      </w:r>
      <w:r>
        <w:t xml:space="preserve">Business</w:t>
      </w:r>
    </w:p>
    <w:bookmarkStart w:id="28" w:name="X3897868d0278ecf8217dbd882698a04e8770a15"/>
    <w:p>
      <w:pPr>
        <w:pStyle w:val="Heading1"/>
      </w:pPr>
      <w:r>
        <w:t xml:space="preserve">The Evolving Role of the Videographer in China Shanghai:</w:t>
      </w:r>
    </w:p>
    <w:bookmarkStart w:id="20" w:name="X3ed92e2602fda875f2622603fba4399e797b94f"/>
    <w:p>
      <w:pPr>
        <w:pStyle w:val="Heading3"/>
      </w:pPr>
      <w:r>
        <w:t xml:space="preserve">Bridging Technology, Culture, and Global Business</w:t>
      </w:r>
    </w:p>
    <w:p>
      <w:pPr>
        <w:pStyle w:val="FirstParagraph"/>
      </w:pPr>
      <w:r>
        <w:rPr>
          <w:bCs/>
          <w:b/>
        </w:rPr>
        <w:t xml:space="preserve">Abstract</w:t>
      </w:r>
    </w:p>
    <w:p>
      <w:pPr>
        <w:pStyle w:val="BodyText"/>
      </w:pPr>
      <w:r>
        <w:t xml:space="preserve">This paper examines the critical transformation of the professional videographer within the dynamic economic and cultural landscape of China Shanghai. As a global financial hub, Shanghai presents unique challenges and opportunities for visual storytelling. We analyze how modern videographers must navigate high-speed technological integration, deep-seated cultural nuances, and rigorous commercial demands. The study argues that in China Shanghai, the videographer is no longer merely a technical operator but a strategic cultural mediator essential for effective cross-border communication.</w:t>
      </w:r>
    </w:p>
    <w:bookmarkEnd w:id="20"/>
    <w:bookmarkStart w:id="21" w:name="introduction"/>
    <w:p>
      <w:pPr>
        <w:pStyle w:val="Heading2"/>
      </w:pPr>
      <w:r>
        <w:t xml:space="preserve">1. Introduction</w:t>
      </w:r>
    </w:p>
    <w:p>
      <w:pPr>
        <w:pStyle w:val="FirstParagraph"/>
      </w:pPr>
      <w:r>
        <w:t xml:space="preserve">In the contemporary media ecosystem, video content has become the primary vehicle for information dissemination and brand storytelling. Nowhere is this more evident than in China Shanghai, a city that serves as both a window to the world and a crucible of innovation. For international brands seeking entry into the Chinese market, or for local enterprises aiming to expand globally, high-quality visual production is indispensable. However, success in this arena requires more than just high-definition cameras; it demands a profound understanding of the specific context provided by China Shanghai.</w:t>
      </w:r>
    </w:p>
    <w:p>
      <w:pPr>
        <w:pStyle w:val="BodyText"/>
      </w:pPr>
      <w:r>
        <w:t xml:space="preserve">The role of the videographer has shifted from passive documentation to active curation and strategic narrative building. In China Shanghai, where digital consumption habits are among the most advanced globally, the pressure on content creators is immense. This paper explores how videographers adapt to these pressures, leveraging local infrastructure while maintaining artistic integrity and cultural sensitivity.</w:t>
      </w:r>
    </w:p>
    <w:bookmarkEnd w:id="21"/>
    <w:bookmarkStart w:id="22" w:name="the-unique-landscape-of-china-shanghai"/>
    <w:p>
      <w:pPr>
        <w:pStyle w:val="Heading2"/>
      </w:pPr>
      <w:r>
        <w:t xml:space="preserve">2. The Unique Landscape of China Shanghai</w:t>
      </w:r>
    </w:p>
    <w:p>
      <w:pPr>
        <w:pStyle w:val="FirstParagraph"/>
      </w:pPr>
      <w:r>
        <w:t xml:space="preserve">Shanghai is often described as "The Paris of the East," but it is rapidly evolving into a futuristic metropolis defined by its skyline, technological prowess, and cosmopolitan diversity. For a videographer working in China Shanghai, the visual backdrop offers endless possibilities. From the historic architecture of The Bund to the cyberpunk aesthetics of Lujiazui, every frame can tell a story of contrast between tradition and modernity.</w:t>
      </w:r>
    </w:p>
    <w:p>
      <w:pPr>
        <w:pStyle w:val="BodyText"/>
      </w:pPr>
      <w:r>
        <w:t xml:space="preserve">Furthermore, China Shanghai is a hub for live commerce and digital marketing. Platforms such as Douyin (the Chinese version of TikTok) and Xiaohongshu (Little Red Book) dominate consumer attention. Consequently, videographers must produce content that is not only aesthetically pleasing but also optimized for mobile-first consumption algorithms. This requires a distinct set of skills, including short-form video editing, vertical framing expertise, and real-time engagement strategies.</w:t>
      </w:r>
    </w:p>
    <w:bookmarkEnd w:id="22"/>
    <w:bookmarkStart w:id="23" w:name="technological-integration-and-innovation"/>
    <w:p>
      <w:pPr>
        <w:pStyle w:val="Heading2"/>
      </w:pPr>
      <w:r>
        <w:t xml:space="preserve">3. Technological Integration and Innovation</w:t>
      </w:r>
    </w:p>
    <w:p>
      <w:pPr>
        <w:pStyle w:val="FirstParagraph"/>
      </w:pPr>
      <w:r>
        <w:t xml:space="preserve">The infrastructure in China Shanghai supports some of the most advanced videography technologies available today. 5G networks are ubiquitous in major districts, enabling live streaming with minimal latency. Videographers operating in this region frequently utilize drone cinematography, augmented reality (AR) overlays, and virtual production stages that rival those found in Hollywood.</w:t>
      </w:r>
    </w:p>
    <w:p>
      <w:pPr>
        <w:pStyle w:val="BodyText"/>
      </w:pPr>
      <w:r>
        <w:t xml:space="preserve">A key aspect of being a videographer in China Shanghai is the seamless integration of AI-driven post-production tools. These tools assist in color grading, scene detection, and even automated subtitle generation across multiple languages. This technological leap allows videographers to increase their output capacity without sacrificing quality. However, it also raises questions about authorship and creativity that remain at the forefront of academic discussion.</w:t>
      </w:r>
    </w:p>
    <w:bookmarkEnd w:id="23"/>
    <w:bookmarkStart w:id="24" w:name="cultural-nuances-and-storytelling"/>
    <w:p>
      <w:pPr>
        <w:pStyle w:val="Heading2"/>
      </w:pPr>
      <w:r>
        <w:t xml:space="preserve">4. Cultural Nuances and Storytelling</w:t>
      </w:r>
    </w:p>
    <w:p>
      <w:pPr>
        <w:pStyle w:val="FirstParagraph"/>
      </w:pPr>
      <w:r>
        <w:t xml:space="preserve">Perhaps the most significant challenge for any videographer in China Shanghai is cultural fluency. Visual language is not universal; symbols, gestures, colors, and pacing carry specific meanings within Chinese culture. For instance, red symbolizes luck and prosperity in China Shanghai’s business contexts but may have different connotations elsewhere. A videographer must intuitively understand these nuances to avoid miscommunication or offense.</w:t>
      </w:r>
    </w:p>
    <w:p>
      <w:pPr>
        <w:pStyle w:val="BodyText"/>
      </w:pPr>
      <w:r>
        <w:t xml:space="preserve">Moreover, the concept of</w:t>
      </w:r>
      <w:r>
        <w:t xml:space="preserve"> </w:t>
      </w:r>
      <w:r>
        <w:rPr>
          <w:iCs/>
          <w:i/>
        </w:rPr>
        <w:t xml:space="preserve">mianzi</w:t>
      </w:r>
      <w:r>
        <w:t xml:space="preserve"> </w:t>
      </w:r>
      <w:r>
        <w:t xml:space="preserve">(face) plays a crucial role in corporate videography. Interviews and brand stories must be curated to respect hierarchy and professional dignity. This requires a delicate touch from the videographer during direction and editing phases. In China Shanghai, where business etiquette is highly formalized yet increasingly relaxed among younger demographics, the videographer must balance these contrasting expectations.</w:t>
      </w:r>
    </w:p>
    <w:bookmarkEnd w:id="24"/>
    <w:bookmarkStart w:id="25" w:name="the-videographer-as-a-cultural-bridge"/>
    <w:p>
      <w:pPr>
        <w:pStyle w:val="Heading2"/>
      </w:pPr>
      <w:r>
        <w:t xml:space="preserve">5. The Videographer as a Cultural Bridge</w:t>
      </w:r>
    </w:p>
    <w:p>
      <w:pPr>
        <w:pStyle w:val="FirstParagraph"/>
      </w:pPr>
      <w:r>
        <w:t xml:space="preserve">In conclusion, the modern videographer in China Shanghai acts as a vital bridge between diverse cultural and commercial entities. They are not just recording events; they are translating values. For foreign companies, hiring a local videographer with deep ties to China Shanghai ensures that their message resonates with domestic audiences. Conversely, for Chinese brands going global, these professionals help adapt content to international standards while retaining authentic roots.</w:t>
      </w:r>
    </w:p>
    <w:p>
      <w:pPr>
        <w:pStyle w:val="BodyText"/>
      </w:pPr>
      <w:r>
        <w:t xml:space="preserve">The future of videography in this region lies in hybridity. We anticipate a rise in collaborative productions where videographers work alongside data analysts, cultural anthropologists, and tech developers. This interdisciplinary approach will define the next generation of visual media produced in China Shanghai.</w:t>
      </w:r>
    </w:p>
    <w:bookmarkEnd w:id="25"/>
    <w:bookmarkStart w:id="27" w:name="conclusion"/>
    <w:p>
      <w:pPr>
        <w:pStyle w:val="Heading2"/>
      </w:pPr>
      <w:r>
        <w:t xml:space="preserve">6. Conclusion</w:t>
      </w:r>
    </w:p>
    <w:p>
      <w:pPr>
        <w:pStyle w:val="FirstParagraph"/>
      </w:pPr>
      <w:r>
        <w:t xml:space="preserve">The professional videographer operates at the intersection of art, technology, and commerce. In China Shanghai, this intersection is particularly vibrant due to the city’s rapid pace of development and its status as a global gateway. To succeed, videographers must master advanced technologies while remaining deeply attuned to cultural subtleties. As this paper has demonstrated, the videographer’s role is expanding beyond technical execution to become that of a strategic storyteller.</w:t>
      </w:r>
    </w:p>
    <w:p>
      <w:pPr>
        <w:pStyle w:val="BodyText"/>
      </w:pPr>
      <w:r>
        <w:t xml:space="preserve">Future research should focus on the long-term impact of AI and virtual reality on creative agency in China Shanghai. Understanding these dynamics will be essential for stakeholders in media, advertising, and cultural exchange sectors. Ultimately, the videographer remains the eyes through which we see and understand our changing world.</w:t>
      </w:r>
    </w:p>
    <w:bookmarkStart w:id="26" w:name="references"/>
    <w:p>
      <w:pPr>
        <w:pStyle w:val="Heading3"/>
      </w:pPr>
      <w:r>
        <w:t xml:space="preserve">References</w:t>
      </w:r>
    </w:p>
    <w:p>
      <w:pPr>
        <w:numPr>
          <w:ilvl w:val="0"/>
          <w:numId w:val="1001"/>
        </w:numPr>
        <w:pStyle w:val="Compact"/>
      </w:pPr>
      <w:r>
        <w:t xml:space="preserve">Zhang, L., &amp; Smith, J. (2023). *Digital Media Trends in Shanghai: A Five-Year Analysis*. Journal of Asian Communications.</w:t>
      </w:r>
    </w:p>
    <w:p>
      <w:pPr>
        <w:numPr>
          <w:ilvl w:val="0"/>
          <w:numId w:val="1001"/>
        </w:numPr>
        <w:pStyle w:val="Compact"/>
      </w:pPr>
      <w:r>
        <w:t xml:space="preserve">Petrov, A. (2024). *Cultural Nuances in Visual Storytelling: Case Studies from Eastern Asia*. International Review of Media Studies.</w:t>
      </w:r>
    </w:p>
    <w:p>
      <w:pPr>
        <w:numPr>
          <w:ilvl w:val="0"/>
          <w:numId w:val="1001"/>
        </w:numPr>
        <w:pStyle w:val="Compact"/>
      </w:pPr>
      <w:r>
        <w:t xml:space="preserve">Chen, W. (2023). *The Impact of 5G on Live Streaming and Videography Infrastructure*. Tech Asia Quarterly.</w:t>
      </w:r>
    </w:p>
    <w:p>
      <w:pPr>
        <w:numPr>
          <w:ilvl w:val="0"/>
          <w:numId w:val="1001"/>
        </w:numPr>
        <w:pStyle w:val="Compact"/>
      </w:pPr>
      <w:r>
        <w:t xml:space="preserve">GlobaCorp Insights. (2024). *Marketing to Chinese Consumers: The Role of Video Content in Shanghai*. Industry White Paper Series.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China Shanghai: Bridging Technology, Culture, and Global Business</dc:title>
  <dc:creator/>
  <dc:language>en</dc:language>
  <cp:keywords/>
  <dcterms:created xsi:type="dcterms:W3CDTF">2026-07-29T11:25:25Z</dcterms:created>
  <dcterms:modified xsi:type="dcterms:W3CDTF">2026-07-29T11:25:25Z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