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p>
    <w:bookmarkStart w:id="34" w:name="X386f8b4ec507836d2c0a5960c1190273bd9214c"/>
    <w:p>
      <w:pPr>
        <w:pStyle w:val="Heading1"/>
      </w:pPr>
      <w:r>
        <w:t xml:space="preserve">The Evolution and Impact of the Professional Videographer in France Paris</w:t>
      </w:r>
    </w:p>
    <w:p>
      <w:pPr>
        <w:pStyle w:val="FirstParagraph"/>
      </w:pPr>
      <w:r>
        <w:rPr>
          <w:bCs/>
          <w:b/>
        </w:rPr>
        <w:t xml:space="preserve">Presentation for the International Symposium on Media Arts and Urban Culture</w:t>
      </w:r>
    </w:p>
    <w:p>
      <w:pPr>
        <w:pStyle w:val="BodyText"/>
      </w:pPr>
      <w:r>
        <w:t xml:space="preserve">Date: October 2023</w:t>
      </w:r>
      <w:r>
        <w:br/>
      </w:r>
      <w:r>
        <w:t xml:space="preserve">Location: Lyon, France (Virtual Proceedings)</w:t>
      </w:r>
    </w:p>
    <w:bookmarkStart w:id="20" w:name="abstract"/>
    <w:p>
      <w:pPr>
        <w:pStyle w:val="Heading2"/>
      </w:pPr>
      <w:r>
        <w:t xml:space="preserve">Abstract</w:t>
      </w:r>
    </w:p>
    <w:p>
      <w:pPr>
        <w:pStyle w:val="FirstParagraph"/>
      </w:pPr>
      <w:r>
        <w:t xml:space="preserve">This paper explores the critical role of the modern Videographer within the unique cultural and commercial landscape of France Paris. As a global hub for fashion, diplomacy, cinema, and tourism, Paris presents distinct challenges and opportunities for visual storytelling. We analyze how professional Videographers adapt to the aesthetic demands of French culture while leveraging advanced technological tools to capture the essence of this historic city. The discussion encompasses the transition from traditional film to digital streaming in corporate events at sites like La Défense and Louvre, as well as the burgeoning market for high-end content creation for social media platforms.</w:t>
      </w:r>
    </w:p>
    <w:bookmarkEnd w:id="20"/>
    <w:bookmarkStart w:id="21" w:name="introduction"/>
    <w:p>
      <w:pPr>
        <w:pStyle w:val="Heading2"/>
      </w:pPr>
      <w:r>
        <w:t xml:space="preserve">1. Introduction</w:t>
      </w:r>
    </w:p>
    <w:p>
      <w:pPr>
        <w:pStyle w:val="FirstParagraph"/>
      </w:pPr>
      <w:r>
        <w:t xml:space="preserve">In the contemporary media landscape, the image is no longer merely a supplement to text; it is often the primary vehicle of communication. In this context, the Videographer has emerged as a pivotal artist-technician. Nowhere is this more evident than in France Paris, a city that serves as both a museum of human history and an accelerator of modern digital trends. For institutions ranging from multinational corporations to boutique fashion houses, the ability to produce high-quality video content is essential for brand preservation and expansion.</w:t>
      </w:r>
    </w:p>
    <w:p>
      <w:pPr>
        <w:pStyle w:val="BodyText"/>
      </w:pPr>
      <w:r>
        <w:t xml:space="preserve">This conference paper aims to dissect the specific demands placed upon the Videographer working in France Paris. It argues that success in this region requires more than technical proficiency with cameras and editing software; it necessitates a deep cultural literacy, an understanding of French legal frameworks regarding image rights (droit à l'image), and an artistic sensibility that aligns with European standards of aesthetics.</w:t>
      </w:r>
    </w:p>
    <w:bookmarkEnd w:id="21"/>
    <w:bookmarkStart w:id="24" w:name="Xb2b51ebbd3f45926b7f3becf736d4db0794fb72"/>
    <w:p>
      <w:pPr>
        <w:pStyle w:val="Heading2"/>
      </w:pPr>
      <w:r>
        <w:t xml:space="preserve">2. The Cultural Context: Visual Storytelling in the Heart of France</w:t>
      </w:r>
    </w:p>
    <w:p>
      <w:pPr>
        <w:pStyle w:val="FirstParagraph"/>
      </w:pPr>
      <w:r>
        <w:t xml:space="preserve">To understand the role of the Videographer in France Paris, one must first appreciate the visual heritage that permeates every corner of the city. From Haussmannian architecture to contemporary art installations at Centre Pompidou, Paris is visually dense. A Videographer here operates under immense pressure to capture not just an event or a product, but a narrative that resonates with local sensibilities.</w:t>
      </w:r>
    </w:p>
    <w:bookmarkStart w:id="22" w:name="the-influence-of-cinematic-heritage"/>
    <w:p>
      <w:pPr>
        <w:pStyle w:val="Heading3"/>
      </w:pPr>
      <w:r>
        <w:t xml:space="preserve">2.1 The Influence of Cinematic Heritage</w:t>
      </w:r>
    </w:p>
    <w:p>
      <w:pPr>
        <w:pStyle w:val="FirstParagraph"/>
      </w:pPr>
      <w:r>
        <w:t xml:space="preserve">Française cinema has long set global standards for lighting, composition, and emotional depth. Consequently, clients in France Paris often expect a level of cinematic quality from their corporate or promotional Videographer that exceeds standard commercial norms. There is an expectation that the final product will possess artistic merit, blending documentary realism with aesthetic elegance.</w:t>
      </w:r>
    </w:p>
    <w:bookmarkEnd w:id="22"/>
    <w:bookmarkStart w:id="23" w:name="the-fashion-and-luxury-sector"/>
    <w:p>
      <w:pPr>
        <w:pStyle w:val="Heading3"/>
      </w:pPr>
      <w:r>
        <w:t xml:space="preserve">2.2 The Fashion and Luxury Sector</w:t>
      </w:r>
    </w:p>
    <w:p>
      <w:pPr>
        <w:pStyle w:val="FirstParagraph"/>
      </w:pPr>
      <w:r>
        <w:t xml:space="preserve">As the capital of fashion, Paris drives global trends in visual consumption. The Videographer working with luxury brands must master specific techniques for capturing texture, movement, and fabric dynamics. This requires specialized lighting setups and high-frame-rate capabilities to ensure that the "feel" of luxury is conveyed through the screen. The collaboration between a Videographer and creative directors in this sector is intensive, often involving rigorous pre-production planning to align with seasonal collections.</w:t>
      </w:r>
    </w:p>
    <w:bookmarkEnd w:id="23"/>
    <w:bookmarkEnd w:id="24"/>
    <w:bookmarkStart w:id="27" w:name="Xa765499ca97d04922b88203f83d9c257de07572"/>
    <w:p>
      <w:pPr>
        <w:pStyle w:val="Heading2"/>
      </w:pPr>
      <w:r>
        <w:t xml:space="preserve">3. Technological Adaptations for the Modern Videographer</w:t>
      </w:r>
    </w:p>
    <w:p>
      <w:pPr>
        <w:pStyle w:val="FirstParagraph"/>
      </w:pPr>
      <w:r>
        <w:t xml:space="preserve">The technological landscape has shifted dramatically over the last decade. For a Videographer operating in France Paris, adaptability is key. The traditional linear editing workflows have been replaced by non-linear, cloud-based systems that facilitate rapid turnaround times.</w:t>
      </w:r>
    </w:p>
    <w:bookmarkStart w:id="25" w:name="Xc5aa722a4a8e86a7d456c90ebd3f659fcd59830"/>
    <w:p>
      <w:pPr>
        <w:pStyle w:val="Heading3"/>
      </w:pPr>
      <w:r>
        <w:t xml:space="preserve">3.1 Drone Cinematography and Urban Regulation</w:t>
      </w:r>
    </w:p>
    <w:p>
      <w:pPr>
        <w:pStyle w:val="FirstParagraph"/>
      </w:pPr>
      <w:r>
        <w:t xml:space="preserve">A significant portion of modern video content in Paris involves aerial perspectives. However, the use of drones is strictly regulated by French aviation authorities (DGAC). A professional Videographer must obtain specific licenses and adhere to no-fly zones around sensitive areas like the Eiffel Tower or government buildings. Mastery of these regulations is not just a legal requirement but a professional competency that distinguishes experts in France Paris from amateurs.</w:t>
      </w:r>
    </w:p>
    <w:bookmarkEnd w:id="25"/>
    <w:bookmarkStart w:id="26" w:name="high-definition-and-hdr-standards"/>
    <w:p>
      <w:pPr>
        <w:pStyle w:val="Heading3"/>
      </w:pPr>
      <w:r>
        <w:t xml:space="preserve">3.2 High-Definition and HDR Standards</w:t>
      </w:r>
    </w:p>
    <w:p>
      <w:pPr>
        <w:pStyle w:val="FirstParagraph"/>
      </w:pPr>
      <w:r>
        <w:t xml:space="preserve">The demand for 4K and even 8K resolution content has grown, particularly for digital displays in public spaces such as metro stations and shopping malls like Les Halles. The Videographer must ensure that color grading aligns with HDR (High Dynamic Range) standards to ensure vibrancy on modern screens. This technical precision ensures that the visual fidelity matches the high-resolution nature of the urban environment.</w:t>
      </w:r>
    </w:p>
    <w:bookmarkEnd w:id="26"/>
    <w:bookmarkEnd w:id="27"/>
    <w:bookmarkStart w:id="28" w:name="legal-and-ethical-considerations"/>
    <w:p>
      <w:pPr>
        <w:pStyle w:val="Heading2"/>
      </w:pPr>
      <w:r>
        <w:t xml:space="preserve">4. Legal and Ethical Considerations</w:t>
      </w:r>
    </w:p>
    <w:p>
      <w:pPr>
        <w:pStyle w:val="FirstParagraph"/>
      </w:pPr>
      <w:r>
        <w:t xml:space="preserve">A crucial aspect of working as a Videographer in France Paris is navigating the strict laws surrounding privacy and image rights. Unlike some other jurisdictions, French law places a heavy emphasis on individual consent regarding the publication of one's likeness.</w:t>
      </w:r>
    </w:p>
    <w:p>
      <w:pPr>
        <w:pStyle w:val="BlockText"/>
      </w:pPr>
      <w:r>
        <w:t xml:space="preserve">"In France Paris, obtaining clearances for background participants in event coverage is not optional; it is fundamental to professional practice."</w:t>
      </w:r>
    </w:p>
    <w:p>
      <w:pPr>
        <w:pStyle w:val="FirstParagraph"/>
      </w:pPr>
      <w:r>
        <w:t xml:space="preserve">This requirement impacts the workflow of every Videographer. It necessitates robust on-site management, including press passes and consent forms, especially when covering public events or street interviews. Failure to comply can result in severe legal repercussions, making ethical awareness a core component of Videographer training in this region.</w:t>
      </w:r>
    </w:p>
    <w:bookmarkEnd w:id="28"/>
    <w:bookmarkStart w:id="30" w:name="X6f920354d7db1ea27fe650be13b9c73ee1c22bc"/>
    <w:p>
      <w:pPr>
        <w:pStyle w:val="Heading2"/>
      </w:pPr>
      <w:r>
        <w:t xml:space="preserve">5. The Rise of Digital Content and Social Media</w:t>
      </w:r>
    </w:p>
    <w:p>
      <w:pPr>
        <w:pStyle w:val="FirstParagraph"/>
      </w:pPr>
      <w:r>
        <w:t xml:space="preserve">The traditional broadcast model is being supplemented, and in some cases replaced, by short-form digital content. In France Paris, there is a growing demand for "vertical video" optimized for platforms like Instagram Reels and TikTok. This shift requires the Videographer to rethink framing, pacing, and hook strategies.</w:t>
      </w:r>
    </w:p>
    <w:bookmarkStart w:id="29" w:name="event-coverage-in-real-time"/>
    <w:p>
      <w:pPr>
        <w:pStyle w:val="Heading3"/>
      </w:pPr>
      <w:r>
        <w:t xml:space="preserve">5.1 Event Coverage in Real-Time</w:t>
      </w:r>
    </w:p>
    <w:p>
      <w:pPr>
        <w:pStyle w:val="FirstParagraph"/>
      </w:pPr>
      <w:r>
        <w:t xml:space="preserve">For conferences held in venues like the Palais des Congrès or Expo Paris La Villette, clients increasingly request live-streamed highlights. This requires a Videographer to function simultaneously as a camera operator, editor, and network engineer. The ability to deliver polished content within hours of an event's conclusion is now a standard expectation for corporate communications in the French capital.</w:t>
      </w:r>
    </w:p>
    <w:bookmarkEnd w:id="29"/>
    <w:bookmarkEnd w:id="30"/>
    <w:bookmarkStart w:id="31" w:name="challenges-and-future-outlook"/>
    <w:p>
      <w:pPr>
        <w:pStyle w:val="Heading2"/>
      </w:pPr>
      <w:r>
        <w:t xml:space="preserve">6. Challenges and Future Outlook</w:t>
      </w:r>
    </w:p>
    <w:p>
      <w:pPr>
        <w:pStyle w:val="FirstParagraph"/>
      </w:pPr>
      <w:r>
        <w:t xml:space="preserve">Despite the opportunities, Videographers in France Paris face challenges including high operational costs, intense competition, and fluctuating economic conditions affecting advertising budgets. Furthermore, the global nature of media means that Videographers must compete with creators from Berlin or London who may offer similar aesthetic styles at different price points.</w:t>
      </w:r>
    </w:p>
    <w:p>
      <w:pPr>
        <w:pStyle w:val="BodyText"/>
      </w:pPr>
      <w:r>
        <w:t xml:space="preserve">Looking forward, the integration of Artificial Intelligence (AI) into video editing pipelines will likely transform the profession. AI tools for automated color grading, noise reduction, and even script generation are becoming accessible. The successful Videographer of the future in France Paris will be one who leverages these tools to enhance efficiency while maintaining a distinct human creative touch.</w:t>
      </w:r>
    </w:p>
    <w:bookmarkEnd w:id="31"/>
    <w:bookmarkStart w:id="32" w:name="conclusion"/>
    <w:p>
      <w:pPr>
        <w:pStyle w:val="Heading2"/>
      </w:pPr>
      <w:r>
        <w:t xml:space="preserve">7. Conclusion</w:t>
      </w:r>
    </w:p>
    <w:p>
      <w:pPr>
        <w:pStyle w:val="FirstParagraph"/>
      </w:pPr>
      <w:r>
        <w:t xml:space="preserve">The role of the Videographer in France Paris is multifaceted, requiring a synthesis of technical skill, cultural knowledge, and legal compliance. As the city continues to evolve as a center for digital innovation and artistic expression, the demand for high-quality visual content will only intensify. Professionals who can navigate the complexities of French regulations while delivering compelling narratives aligned with international trends will remain at the forefront of this industry.</w:t>
      </w:r>
    </w:p>
    <w:p>
      <w:pPr>
        <w:pStyle w:val="BodyText"/>
      </w:pPr>
      <w:r>
        <w:t xml:space="preserve">This paper underscores that being a Videographer in France Paris is not merely a job description but a specialized discipline rooted in history yet propelled by technology. Future research should focus on longitudinal studies regarding the impact of short-form video algorithms on traditional cinematic structures within European media markets.</w:t>
      </w:r>
    </w:p>
    <w:bookmarkEnd w:id="32"/>
    <w:bookmarkStart w:id="33" w:name="references"/>
    <w:p>
      <w:pPr>
        <w:pStyle w:val="Heading2"/>
      </w:pPr>
      <w:r>
        <w:t xml:space="preserve">References</w:t>
      </w:r>
    </w:p>
    <w:p>
      <w:pPr>
        <w:numPr>
          <w:ilvl w:val="0"/>
          <w:numId w:val="1001"/>
        </w:numPr>
        <w:pStyle w:val="Compact"/>
      </w:pPr>
      <w:r>
        <w:t xml:space="preserve">Digital France Media Report (2023). Trends in Corporate Communication.</w:t>
      </w:r>
    </w:p>
    <w:p>
      <w:pPr>
        <w:numPr>
          <w:ilvl w:val="0"/>
          <w:numId w:val="1001"/>
        </w:numPr>
        <w:pStyle w:val="Compact"/>
      </w:pPr>
      <w:r>
        <w:t xml:space="preserve">Centre National de la Cinématographie (CNC). Annual Statistical Review of Video Production in Ile-de-France.</w:t>
      </w:r>
    </w:p>
    <w:p>
      <w:pPr>
        <w:numPr>
          <w:ilvl w:val="0"/>
          <w:numId w:val="1001"/>
        </w:numPr>
        <w:pStyle w:val="Compact"/>
      </w:pPr>
      <w:r>
        <w:t xml:space="preserve">Garnier, L. (2021). "Image Rights and Privacy: A Guide for Media Professionals in France." Paris Legal Journal.</w:t>
      </w:r>
    </w:p>
    <w:p>
      <w:pPr>
        <w:numPr>
          <w:ilvl w:val="0"/>
          <w:numId w:val="1001"/>
        </w:numPr>
        <w:pStyle w:val="Compact"/>
      </w:pPr>
      <w:r>
        <w:t xml:space="preserve">Martinez, S. &amp; Dubois, P. (2022). "The Impact of Social Media on Event Videography Strategies in European Capitals." International Conference on Visual Arts Proceedings.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Professional Videographer in France Paris: A Conference Paper</dc:title>
  <dc:creator/>
  <dc:language>en</dc:language>
  <cp:keywords/>
  <dcterms:created xsi:type="dcterms:W3CDTF">2026-07-29T16:01:40Z</dcterms:created>
  <dcterms:modified xsi:type="dcterms:W3CDTF">2026-07-29T16:01:40Z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