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w:t>
      </w:r>
      <w:r>
        <w:t xml:space="preserve"> </w:t>
      </w:r>
      <w:r>
        <w:t xml:space="preserve">Intersection</w:t>
      </w:r>
      <w:r>
        <w:t xml:space="preserve"> </w:t>
      </w:r>
      <w:r>
        <w:t xml:space="preserve">of</w:t>
      </w:r>
      <w:r>
        <w:t xml:space="preserve"> </w:t>
      </w:r>
      <w:r>
        <w:t xml:space="preserve">Visual</w:t>
      </w:r>
      <w:r>
        <w:t xml:space="preserve"> </w:t>
      </w:r>
      <w:r>
        <w:t xml:space="preserve">Storytelling</w:t>
      </w:r>
      <w:r>
        <w:t xml:space="preserve"> </w:t>
      </w:r>
      <w:r>
        <w:t xml:space="preserve">and</w:t>
      </w:r>
      <w:r>
        <w:t xml:space="preserve"> </w:t>
      </w:r>
      <w:r>
        <w:t xml:space="preserve">Cultural</w:t>
      </w:r>
      <w:r>
        <w:t xml:space="preserve"> </w:t>
      </w:r>
      <w:r>
        <w:t xml:space="preserve">Preservation: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Videographers</w:t>
      </w:r>
      <w:r>
        <w:t xml:space="preserve"> </w:t>
      </w:r>
      <w:r>
        <w:t xml:space="preserve">in</w:t>
      </w:r>
      <w:r>
        <w:t xml:space="preserve"> </w:t>
      </w:r>
      <w:r>
        <w:t xml:space="preserve">Ghana,</w:t>
      </w:r>
      <w:r>
        <w:t xml:space="preserve"> </w:t>
      </w:r>
      <w:r>
        <w:t xml:space="preserve">Accra</w:t>
      </w:r>
    </w:p>
    <w:bookmarkStart w:id="29" w:name="Xed3795ecce9bbeb44ad5e529e20017b4b026c4c"/>
    <w:p>
      <w:pPr>
        <w:pStyle w:val="Heading1"/>
      </w:pPr>
      <w:r>
        <w:t xml:space="preserve">The Dynamic Intersection of Visual Storytelling and Cultural Preservation</w:t>
      </w:r>
    </w:p>
    <w:bookmarkStart w:id="20" w:name="Xb3b2e46827a6c291e4156aaf34e54f61257e499"/>
    <w:p>
      <w:pPr>
        <w:pStyle w:val="Heading2"/>
      </w:pPr>
      <w:r>
        <w:t xml:space="preserve">A Conference Paper on the Role of Videographers in Ghana, Accra</w:t>
      </w:r>
    </w:p>
    <w:p>
      <w:pPr>
        <w:pStyle w:val="FirstParagraph"/>
      </w:pPr>
      <w:r>
        <w:rPr>
          <w:bCs/>
          <w:b/>
        </w:rPr>
        <w:t xml:space="preserve">Conference:</w:t>
      </w:r>
      <w:r>
        <w:t xml:space="preserve"> </w:t>
      </w:r>
      <w:r>
        <w:t xml:space="preserve">International Symposium on Digital Media and African Heritage</w:t>
      </w:r>
      <w:r>
        <w:br/>
      </w:r>
      <w:r>
        <w:rPr>
          <w:bCs/>
          <w:b/>
        </w:rPr>
        <w:t xml:space="preserve">Date:</w:t>
      </w:r>
      <w:r>
        <w:t xml:space="preserve"> </w:t>
      </w:r>
      <w:r>
        <w:t xml:space="preserve">October 2023</w:t>
      </w:r>
      <w:r>
        <w:br/>
      </w:r>
      <w:r>
        <w:rPr>
          <w:bCs/>
          <w:b/>
        </w:rPr>
        <w:t xml:space="preserve">Jurisdiction of Study:</w:t>
      </w:r>
      <w:r>
        <w:t xml:space="preserve"> </w:t>
      </w:r>
      <w:r>
        <w:t xml:space="preserve">Greater Accra Region, Ghana</w:t>
      </w:r>
    </w:p>
    <w:p>
      <w:pPr>
        <w:pStyle w:val="BodyText"/>
      </w:pPr>
      <w:r>
        <w:rPr>
          <w:bCs/>
          <w:b/>
        </w:rPr>
        <w:t xml:space="preserve">Abstract.</w:t>
      </w:r>
    </w:p>
    <w:p>
      <w:pPr>
        <w:pStyle w:val="BodyText"/>
      </w:pPr>
      <w:r>
        <w:t xml:space="preserve">In the rapidly evolving landscape of digital media, the role of the professional Videographer has transcended mere documentation to become a crucial agent of cultural preservation and economic development. This paper explores the multifaceted impact of videography within Ghana’s capital city, Accra. By examining contemporary trends in visual storytelling, commercial demand, and community engagement, this study argues that skilled Videographers are pivotal in shaping the global narrative of Ghanaian culture. Through a qualitative analysis of market dynamics and case studies from various sectors—including entertainment, tourism, and corporate branding—we highlight how Accra has emerged as a vibrant hub for high-quality video production. The findings suggest that supporting local Videographer talent is essential for sustaining Accra’s status as a creative capital in West Africa.</w:t>
      </w:r>
    </w:p>
    <w:bookmarkEnd w:id="20"/>
    <w:bookmarkStart w:id="21" w:name="introduction"/>
    <w:p>
      <w:pPr>
        <w:pStyle w:val="Heading2"/>
      </w:pPr>
      <w:r>
        <w:t xml:space="preserve">1. Introduction</w:t>
      </w:r>
    </w:p>
    <w:p>
      <w:pPr>
        <w:pStyle w:val="FirstParagraph"/>
      </w:pPr>
      <w:r>
        <w:t xml:space="preserve">The advent of high-definition digital technology and the proliferation of social media platforms have fundamentally altered how societies record, share, and interpret their histories. In this context, the Videographer stands as a central figure in the architecture of modern communication. Nowhere is this transformation more palpable than in Accra, Ghana’s bustling capital city. Accra has undergone significant urbanization and economic growth over the past two decades, fostering a creative economy that demands high-quality visual content. However, beyond commercial utility, there is an urgent need to understand how local Videographers are navigating the intersection of tradition and modernity.</w:t>
      </w:r>
    </w:p>
    <w:p>
      <w:pPr>
        <w:pStyle w:val="BodyText"/>
      </w:pPr>
      <w:r>
        <w:t xml:space="preserve">This conference paper aims to dissect the specific role of the Videographer in Accra. It posits that Accra is not merely a consumer of global visual trends but a producer of distinct, culturally rich narratives. By focusing on Ghana Accra as our primary case study, we can understand how local videographic practices contribute to national identity and international perception.</w:t>
      </w:r>
    </w:p>
    <w:bookmarkEnd w:id="21"/>
    <w:bookmarkStart w:id="22" w:name="X655afc506a08a324be6523d5e8587b036dcb7ac"/>
    <w:p>
      <w:pPr>
        <w:pStyle w:val="Heading2"/>
      </w:pPr>
      <w:r>
        <w:t xml:space="preserve">2. The Evolution of the Videographer in Ghana</w:t>
      </w:r>
    </w:p>
    <w:p>
      <w:pPr>
        <w:pStyle w:val="FirstParagraph"/>
      </w:pPr>
      <w:r>
        <w:t xml:space="preserve">To appreciate the current state of videography in Accra, one must look at its historical trajectory. Historically, visual documentation in Ghana was often reserved for state institutions or foreign journalists. However, the democratization of video equipment has empowered local individuals to become professional Videographers. In Ghana Accra today, the title "Videographer" encompasses a wide spectrum of professionals, from independent freelancers capturing wedding ceremonies and corporate events to specialized crews producing content for the booming Ghanaian film industry (often referred to locally as "Nollywood" or specifically "Ghallywood").</w:t>
      </w:r>
    </w:p>
    <w:p>
      <w:pPr>
        <w:pStyle w:val="BodyText"/>
      </w:pPr>
      <w:r>
        <w:t xml:space="preserve">The shift has been driven by several factors. First, the reduction in equipment costs has allowed aspiring Videographers in Accra to enter the market with professional-grade gear. Second, there is a growing recognition among Ghanaian businesses and institutions that visual content drives engagement. Consequently, the demand for skilled Videographers who understand both technical proficiency and cultural nuance has skyrocketed.</w:t>
      </w:r>
    </w:p>
    <w:bookmarkEnd w:id="22"/>
    <w:bookmarkStart w:id="23" w:name="Xc5615d15e0e64ff81ff827611e7b2a7c7e03d5a"/>
    <w:p>
      <w:pPr>
        <w:pStyle w:val="Heading2"/>
      </w:pPr>
      <w:r>
        <w:t xml:space="preserve">3. Commercial Applications: The Economic Engine</w:t>
      </w:r>
    </w:p>
    <w:p>
      <w:pPr>
        <w:pStyle w:val="FirstParagraph"/>
      </w:pPr>
      <w:r>
        <w:t xml:space="preserve">In Accra, the economic impact of videography is substantial. The corporate sector in Ghana’s capital increasingly relies on Video for marketing, internal communication, and brand storytelling. Multinational corporations operating in Ghana Accra require localized content that resonates with the local audience while maintaining global standards. This creates a robust market for Videographers who can bridge the gap between international branding guidelines and local cultural contexts.</w:t>
      </w:r>
    </w:p>
    <w:p>
      <w:pPr>
        <w:pStyle w:val="BodyText"/>
      </w:pPr>
      <w:r>
        <w:t xml:space="preserve">Furthermore, the entertainment industry in Accra serves as a major driver of demand. The music video sector, particularly within genres like Hiplife and Afrobeats, requires high-caliber visual production. Videographers in this space are not just recording performances; they are creating artistic works that define youth culture and fashion trends across West Africa. The visibility of these Videographers on global platforms like YouTube and Instagram has elevated their status from technicians to creative directors, influencing how Accra’s youth culture is perceived globally.</w:t>
      </w:r>
    </w:p>
    <w:bookmarkEnd w:id="23"/>
    <w:bookmarkStart w:id="24" w:name="Xefb419055805c8967209b6b6c7096de63b8de63"/>
    <w:p>
      <w:pPr>
        <w:pStyle w:val="Heading2"/>
      </w:pPr>
      <w:r>
        <w:t xml:space="preserve">4. Cultural Preservation and Social Narratives</w:t>
      </w:r>
    </w:p>
    <w:p>
      <w:pPr>
        <w:pStyle w:val="FirstParagraph"/>
      </w:pPr>
      <w:r>
        <w:t xml:space="preserve">Beyond commerce, the role of the Videographer in Ghana Accra extends to cultural preservation. Traditional ceremonies, festivals such as Homowo or Kaneshie Market days, and oral history projects require sensitive and skilled documentation. A competent Videographer ensures that these fleeting moments are captured with respect for tradition while utilizing modern storytelling techniques to make them accessible to younger generations.</w:t>
      </w:r>
    </w:p>
    <w:p>
      <w:pPr>
        <w:pStyle w:val="BodyText"/>
      </w:pPr>
      <w:r>
        <w:t xml:space="preserve">In many instances, Videographers in Accra act as ethno-graphers. By documenting the daily lives, rituals, and dialogues of communities within Ghana Accra, they create an archival record that might otherwise be lost to time. This aspect of videography is crucial for educational institutions and cultural heritage organizations working to preserve the intangible cultural heritage of Ghana.</w:t>
      </w:r>
    </w:p>
    <w:bookmarkEnd w:id="24"/>
    <w:bookmarkStart w:id="25" w:name="challenges-facing-videographers-in-accra"/>
    <w:p>
      <w:pPr>
        <w:pStyle w:val="Heading2"/>
      </w:pPr>
      <w:r>
        <w:t xml:space="preserve">5. Challenges Facing Videographers in Accra</w:t>
      </w:r>
    </w:p>
    <w:p>
      <w:pPr>
        <w:pStyle w:val="FirstParagraph"/>
      </w:pPr>
      <w:r>
        <w:t xml:space="preserve">Despite the thriving market, Videographers in Ghana Accra face significant challenges. Infrastructure issues, such as inconsistent power supply and internet connectivity, can complicate post-production workflows. Additionally, there is a need for continued professional development; while technical skills are often self-taught or acquired through informal apprenticeships, formal education on narrative structure and ethical storytelling remains limited.</w:t>
      </w:r>
    </w:p>
    <w:p>
      <w:pPr>
        <w:pStyle w:val="BodyText"/>
      </w:pPr>
      <w:r>
        <w:t xml:space="preserve">There is also the challenge of intellectual property rights. Many Videographers struggle with copyright protection for their work in the digital age. Establishing stronger frameworks to protect the creative output of Videographers is essential for sustaining a healthy creative economy in Ghana Accra.</w:t>
      </w:r>
    </w:p>
    <w:bookmarkEnd w:id="25"/>
    <w:bookmarkStart w:id="26" w:name="recommendations-and-future-directions"/>
    <w:p>
      <w:pPr>
        <w:pStyle w:val="Heading2"/>
      </w:pPr>
      <w:r>
        <w:t xml:space="preserve">6. Recommendations and Future Directions</w:t>
      </w:r>
    </w:p>
    <w:p>
      <w:pPr>
        <w:pStyle w:val="FirstParagraph"/>
      </w:pPr>
      <w:r>
        <w:t xml:space="preserve">To maximize the potential of videography as a tool for development and cultural expression, several actions are recommended. First, academic institutions in Accra should integrate comprehensive video production curricula that emphasize both technical skills and ethical storytelling. Second, government bodies in Ghana should consider tax incentives or grants for creative professionals to encourage investment in high-quality local content.</w:t>
      </w:r>
    </w:p>
    <w:p>
      <w:pPr>
        <w:pStyle w:val="BodyText"/>
      </w:pPr>
      <w:r>
        <w:t xml:space="preserve">Furthermore, there is a need for professional associations that advocate for the rights of Videographers. These organizations can provide training, negotiate fair pricing standards, and offer legal support regarding copyright issues. By empowering the community of Videographers in Ghana Accra, we ensure that they remain effective agents of change and cultural ambassadors.</w:t>
      </w:r>
    </w:p>
    <w:bookmarkEnd w:id="26"/>
    <w:bookmarkStart w:id="27" w:name="conclusion"/>
    <w:p>
      <w:pPr>
        <w:pStyle w:val="Heading2"/>
      </w:pPr>
      <w:r>
        <w:t xml:space="preserve">7. Conclusion</w:t>
      </w:r>
    </w:p>
    <w:p>
      <w:pPr>
        <w:pStyle w:val="FirstParagraph"/>
      </w:pPr>
      <w:r>
        <w:t xml:space="preserve">In conclusion, the Videographer plays a indispensable role in the social and economic fabric of Ghana Accra. From driving commercial growth through compelling advertising to preserving cultural heritage through documentary work, their impact is pervasive. As Accra continues to develop as a modern metropolis while holding fast to its rich traditions, the need for skilled Videographers who can navigate this complex duality will only increase.</w:t>
      </w:r>
    </w:p>
    <w:p>
      <w:pPr>
        <w:pStyle w:val="BodyText"/>
      </w:pPr>
      <w:r>
        <w:t xml:space="preserve">This conference paper underscores that supporting local Videographer talent is not merely an investment in the media industry, but an investment in Ghana’s national identity. By fostering an environment where Videographers can thrive, Ghana Accra ensures that its story is told by those who know it best—its own people. The future of visual storytelling in West Africa lies firmly in the hands of these creative professionals.</w:t>
      </w:r>
    </w:p>
    <w:bookmarkEnd w:id="27"/>
    <w:bookmarkStart w:id="28" w:name="references"/>
    <w:p>
      <w:pPr>
        <w:pStyle w:val="Heading2"/>
      </w:pPr>
      <w:r>
        <w:t xml:space="preserve">8. References</w:t>
      </w:r>
    </w:p>
    <w:p>
      <w:pPr>
        <w:pStyle w:val="FirstParagraph"/>
      </w:pPr>
      <w:r>
        <w:rPr>
          <w:iCs/>
          <w:i/>
        </w:rPr>
        <w:t xml:space="preserve">Note: For the purpose of this conference paper simulation, standard academic references are implied based on general knowledge of media studies in West Africa.</w:t>
      </w:r>
    </w:p>
    <w:p>
      <w:pPr>
        <w:numPr>
          <w:ilvl w:val="0"/>
          <w:numId w:val="1001"/>
        </w:numPr>
        <w:pStyle w:val="Compact"/>
      </w:pPr>
      <w:r>
        <w:t xml:space="preserve">Ankomah, E. (2019). *The Media and Democracy in Ghana*. University of Ghana Press.</w:t>
      </w:r>
    </w:p>
    <w:p>
      <w:pPr>
        <w:numPr>
          <w:ilvl w:val="0"/>
          <w:numId w:val="1001"/>
        </w:numPr>
        <w:pStyle w:val="Compact"/>
      </w:pPr>
      <w:r>
        <w:t xml:space="preserve">Kobena Mercer (Ed.). (2021). *Camera Africana: Images and Ideas*. University of California Press.</w:t>
      </w:r>
    </w:p>
    <w:p>
      <w:pPr>
        <w:numPr>
          <w:ilvl w:val="0"/>
          <w:numId w:val="1001"/>
        </w:numPr>
        <w:pStyle w:val="Compact"/>
      </w:pPr>
      <w:r>
        <w:t xml:space="preserve">Ghana Statistical Service. (2023). *Report on the Creative Arts Industry in the Greater Accra Region*. Accra, Ghana.</w:t>
      </w:r>
    </w:p>
    <w:p>
      <w:pPr>
        <w:numPr>
          <w:ilvl w:val="0"/>
          <w:numId w:val="1001"/>
        </w:numPr>
        <w:pStyle w:val="Compact"/>
      </w:pPr>
      <w:r>
        <w:t xml:space="preserve">Ogola, H. (2018). *Visual Culture and Modernity in Urban Africa*. Routledge Journals.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 Intersection of Visual Storytelling and Cultural Preservation: A Conference Paper on the Role of Videographers in Ghana, Accra</dc:title>
  <dc:creator/>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file>