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Media</w:t>
      </w:r>
      <w:r>
        <w:t xml:space="preserve"> </w:t>
      </w:r>
      <w:r>
        <w:t xml:space="preserve">Landscape</w:t>
      </w:r>
      <w:r>
        <w:t xml:space="preserve"> </w:t>
      </w:r>
      <w:r>
        <w:t xml:space="preserve">of</w:t>
      </w:r>
      <w:r>
        <w:t xml:space="preserve"> </w:t>
      </w:r>
      <w:r>
        <w:t xml:space="preserve">Indonesia</w:t>
      </w:r>
      <w:r>
        <w:t xml:space="preserve"> </w:t>
      </w:r>
      <w:r>
        <w:t xml:space="preserve">Jakarta</w:t>
      </w:r>
    </w:p>
    <w:bookmarkStart w:id="31" w:name="Xb16463953aa8da0b2a68240010fcbd821203584"/>
    <w:p>
      <w:pPr>
        <w:pStyle w:val="Heading1"/>
      </w:pPr>
      <w:r>
        <w:t xml:space="preserve">The Evolving Role of the Videographer in the Digital Media Landscape of Indonesia Jakarta</w:t>
      </w:r>
    </w:p>
    <w:bookmarkStart w:id="20" w:name="X5b0040179287229929eeb969a1b0b742d47ef82"/>
    <w:p>
      <w:pPr>
        <w:pStyle w:val="Heading3"/>
      </w:pPr>
      <w:r>
        <w:t xml:space="preserve">A Conference Paper Presented at the Southeast Asian Digital Media Summit</w:t>
      </w:r>
    </w:p>
    <w:p>
      <w:pPr>
        <w:pStyle w:val="FirstParagraph"/>
      </w:pPr>
      <w:r>
        <w:rPr>
          <w:bCs/>
          <w:b/>
        </w:rPr>
        <w:t xml:space="preserve">Abstract:</w:t>
      </w:r>
      <w:r>
        <w:t xml:space="preserve"> </w:t>
      </w:r>
      <w:r>
        <w:t xml:space="preserve">This paper explores the critical transformation of the professional identity and operational scope of the</w:t>
      </w:r>
      <w:r>
        <w:t xml:space="preserve"> </w:t>
      </w:r>
      <w:r>
        <w:t xml:space="preserve">Videographer</w:t>
      </w:r>
      <w:r>
        <w:t xml:space="preserve"> </w:t>
      </w:r>
      <w:r>
        <w:t xml:space="preserve">within one of Southeast Asia’s most dynamic urban centers:</w:t>
      </w:r>
      <w:r>
        <w:t xml:space="preserve"> </w:t>
      </w:r>
      <w:r>
        <w:t xml:space="preserve">Indonesia Jakarta</w:t>
      </w:r>
      <w:r>
        <w:t xml:space="preserve">. As digital consumption habits shift rapidly across Indonesia, traditional media roles are being redefined. This study analyzes how modern videographers in Jakarta have evolved from mere technical operators to strategic creative directors and content strategists. By examining case studies from the corporate, entertainment, and social media sectors in</w:t>
      </w:r>
      <w:r>
        <w:t xml:space="preserve"> </w:t>
      </w:r>
      <w:r>
        <w:t xml:space="preserve">Indonesia Jakarta</w:t>
      </w:r>
      <w:r>
        <w:t xml:space="preserve">, this paper highlights the technological advancements, cultural nuances, and market demands that are shaping the future of video production. The findings suggest that success in this region requires a hybrid skill set combining technical proficiency with deep cultural intelligence.</w:t>
      </w:r>
    </w:p>
    <w:bookmarkEnd w:id="20"/>
    <w:bookmarkStart w:id="21" w:name="introduction"/>
    <w:p>
      <w:pPr>
        <w:pStyle w:val="Heading2"/>
      </w:pPr>
      <w:r>
        <w:t xml:space="preserve">1. Introduction</w:t>
      </w:r>
    </w:p>
    <w:p>
      <w:pPr>
        <w:pStyle w:val="FirstParagraph"/>
      </w:pPr>
      <w:r>
        <w:t xml:space="preserve">The media industry is undergoing a paradigm shift, driven by the ubiquity of high-speed internet and smartphone penetration across Southeast Asia. Nowhere is this transformation more evident than in</w:t>
      </w:r>
      <w:r>
        <w:t xml:space="preserve"> </w:t>
      </w:r>
      <w:r>
        <w:t xml:space="preserve">Indonesia Jakarta</w:t>
      </w:r>
      <w:r>
        <w:t xml:space="preserve">, the capital city and economic hub of Indonesia. With a population exceeding 10 million in the metropolitan area alone, Jakarta serves as a microcosm for the broader trends affecting</w:t>
      </w:r>
      <w:r>
        <w:t xml:space="preserve"> </w:t>
      </w:r>
      <w:r>
        <w:t xml:space="preserve">Indonesia Jakarta</w:t>
      </w:r>
      <w:r>
        <w:t xml:space="preserve">’s digital ecosystem. Central to this evolution is the role of the</w:t>
      </w:r>
      <w:r>
        <w:t xml:space="preserve"> </w:t>
      </w:r>
      <w:r>
        <w:t xml:space="preserve">Videographer</w:t>
      </w:r>
      <w:r>
        <w:t xml:space="preserve">. Historically viewed as a technician responsible for capturing footage, the modern videographer is increasingly becoming a multifaceted creative professional.</w:t>
      </w:r>
    </w:p>
    <w:p>
      <w:pPr>
        <w:pStyle w:val="BodyText"/>
      </w:pPr>
      <w:r>
        <w:t xml:space="preserve">This paper argues that in the context of</w:t>
      </w:r>
      <w:r>
        <w:t xml:space="preserve"> </w:t>
      </w:r>
      <w:r>
        <w:t xml:space="preserve">Indonesia Jakarta</w:t>
      </w:r>
      <w:r>
        <w:t xml:space="preserve">, the</w:t>
      </w:r>
      <w:r>
        <w:t xml:space="preserve"> </w:t>
      </w:r>
      <w:r>
        <w:t xml:space="preserve">Videographer</w:t>
      </w:r>
      <w:r>
        <w:t xml:space="preserve"> </w:t>
      </w:r>
      <w:r>
        <w:t xml:space="preserve">must adapt to a rapidly changing environment characterized by high demand for short-form content, corporate digital transformation, and a vibrant creative economy. The following sections will detail these challenges and opportunities.</w:t>
      </w:r>
    </w:p>
    <w:bookmarkEnd w:id="21"/>
    <w:bookmarkStart w:id="22" w:name="Xee46a22ecacba9fb90e444bd2276675b53f3f54"/>
    <w:p>
      <w:pPr>
        <w:pStyle w:val="Heading2"/>
      </w:pPr>
      <w:r>
        <w:t xml:space="preserve">2. The Digital Media Landscape in Indonesia Jakarta</w:t>
      </w:r>
    </w:p>
    <w:p>
      <w:pPr>
        <w:pStyle w:val="FirstParagraph"/>
      </w:pPr>
      <w:r>
        <w:t xml:space="preserve">To understand the role of the</w:t>
      </w:r>
      <w:r>
        <w:t xml:space="preserve"> </w:t>
      </w:r>
      <w:r>
        <w:t xml:space="preserve">Videographer</w:t>
      </w:r>
      <w:r>
        <w:t xml:space="preserve">, one must first understand the environment of</w:t>
      </w:r>
      <w:r>
        <w:t xml:space="preserve"> </w:t>
      </w:r>
      <w:r>
        <w:t xml:space="preserve">Indonesia Jakarta</w:t>
      </w:r>
      <w:r>
        <w:t xml:space="preserve">. Indonesia is currently home to some of the highest social media usage rates globally. Platforms such as TikTok, YouTube, and Instagram dominate daily consumption habits. In</w:t>
      </w:r>
      <w:r>
        <w:t xml:space="preserve"> </w:t>
      </w:r>
      <w:r>
        <w:t xml:space="preserve">Indonesia Jakarta</w:t>
      </w:r>
      <w:r>
        <w:t xml:space="preserve">, these platforms are not just for leisure; they are critical business tools. Companies ranging from multinational corporations headquartered in SCBD (Central Jakarta) to local SMEs in South Jakarta rely heavily on video content for marketing, internal communication, and brand building.</w:t>
      </w:r>
    </w:p>
    <w:p>
      <w:pPr>
        <w:pStyle w:val="BodyText"/>
      </w:pPr>
      <w:r>
        <w:t xml:space="preserve">The speed at which trends emerge and fade in</w:t>
      </w:r>
      <w:r>
        <w:t xml:space="preserve"> </w:t>
      </w:r>
      <w:r>
        <w:t xml:space="preserve">Indonesia Jakarta</w:t>
      </w:r>
      <w:r>
        <w:t xml:space="preserve"> </w:t>
      </w:r>
      <w:r>
        <w:t xml:space="preserve">places immense pressure on content creators. A</w:t>
      </w:r>
      <w:r>
        <w:t xml:space="preserve"> </w:t>
      </w:r>
      <w:r>
        <w:t xml:space="preserve">Videographer</w:t>
      </w:r>
      <w:r>
        <w:t xml:space="preserve"> </w:t>
      </w:r>
      <w:r>
        <w:t xml:space="preserve">operating in this region cannot afford a slow production cycle. The expectation for real-time editing, rapid turnaround times, and platform-specific optimization is standard practice. This demand has forced the profession to evolve beyond simple camera operation.</w:t>
      </w:r>
    </w:p>
    <w:bookmarkEnd w:id="22"/>
    <w:bookmarkStart w:id="25" w:name="X0a1fa10d14c4670cf3acf71ffeedee785ae803f"/>
    <w:p>
      <w:pPr>
        <w:pStyle w:val="Heading2"/>
      </w:pPr>
      <w:r>
        <w:t xml:space="preserve">3. From Technician to Strategic Creative Partner</w:t>
      </w:r>
    </w:p>
    <w:p>
      <w:pPr>
        <w:pStyle w:val="FirstParagraph"/>
      </w:pPr>
      <w:r>
        <w:t xml:space="preserve">In the past, a</w:t>
      </w:r>
      <w:r>
        <w:t xml:space="preserve"> </w:t>
      </w:r>
      <w:r>
        <w:t xml:space="preserve">Videographer</w:t>
      </w:r>
      <w:r>
        <w:t xml:space="preserve"> </w:t>
      </w:r>
      <w:r>
        <w:t xml:space="preserve">in</w:t>
      </w:r>
      <w:r>
        <w:t xml:space="preserve"> </w:t>
      </w:r>
      <w:r>
        <w:t xml:space="preserve">Indonesia Jakarta</w:t>
      </w:r>
      <w:r>
        <w:t xml:space="preserve"> </w:t>
      </w:r>
      <w:r>
        <w:t xml:space="preserve">might have been hired solely for their ability to operate a camera rig or manage lighting setups. However, current market dynamics require a different profile. Clients in</w:t>
      </w:r>
      <w:r>
        <w:t xml:space="preserve"> </w:t>
      </w:r>
      <w:r>
        <w:t xml:space="preserve">Indonesia Jakarta</w:t>
      </w:r>
      <w:r>
        <w:t xml:space="preserve"> </w:t>
      </w:r>
      <w:r>
        <w:t xml:space="preserve">are increasingly seeking partners who can contribute to the creative brief, suggest narrative structures, and ensure the final product aligns with brand identity.</w:t>
      </w:r>
    </w:p>
    <w:bookmarkStart w:id="23" w:name="narrative-and-storytelling"/>
    <w:p>
      <w:pPr>
        <w:pStyle w:val="Heading3"/>
      </w:pPr>
      <w:r>
        <w:t xml:space="preserve">3.1 Narrative and Storytelling</w:t>
      </w:r>
    </w:p>
    <w:p>
      <w:pPr>
        <w:pStyle w:val="FirstParagraph"/>
      </w:pPr>
      <w:r>
        <w:t xml:space="preserve">The cultural richness of</w:t>
      </w:r>
      <w:r>
        <w:t xml:space="preserve"> </w:t>
      </w:r>
      <w:r>
        <w:t xml:space="preserve">Indonesia Jakarta</w:t>
      </w:r>
      <w:r>
        <w:t xml:space="preserve">, blending traditional Javanese culture with modern urban influences, provides a unique backdrop for storytelling. A skilled</w:t>
      </w:r>
      <w:r>
        <w:t xml:space="preserve"> </w:t>
      </w:r>
      <w:r>
        <w:t xml:space="preserve">Videographer</w:t>
      </w:r>
      <w:r>
        <w:t xml:space="preserve"> </w:t>
      </w:r>
      <w:r>
        <w:t xml:space="preserve">must possess the narrative skills to weave these cultural threads into compelling stories. Whether producing a documentary on the heritage of Kota Tua or a corporate video for a tech startup in Kuningan, the ability to craft a coherent narrative is paramount.</w:t>
      </w:r>
    </w:p>
    <w:bookmarkEnd w:id="23"/>
    <w:bookmarkStart w:id="24" w:name="technical-versatility"/>
    <w:p>
      <w:pPr>
        <w:pStyle w:val="Heading3"/>
      </w:pPr>
      <w:r>
        <w:t xml:space="preserve">3.2 Technical Versatility</w:t>
      </w:r>
    </w:p>
    <w:p>
      <w:pPr>
        <w:pStyle w:val="FirstParagraph"/>
      </w:pPr>
      <w:r>
        <w:t xml:space="preserve">The modern</w:t>
      </w:r>
      <w:r>
        <w:t xml:space="preserve"> </w:t>
      </w:r>
      <w:r>
        <w:t xml:space="preserve">Videographer</w:t>
      </w:r>
      <w:r>
        <w:t xml:space="preserve"> </w:t>
      </w:r>
      <w:r>
        <w:t xml:space="preserve">in</w:t>
      </w:r>
      <w:r>
        <w:t xml:space="preserve"> </w:t>
      </w:r>
      <w:r>
        <w:t xml:space="preserve">Indonesia Jakarta</w:t>
      </w:r>
      <w:r>
        <w:t xml:space="preserve"> </w:t>
      </w:r>
      <w:r>
        <w:t xml:space="preserve">is often expected to be a "one-person band." This means handling cinematography, audio recording, lighting design, and post-production editing. The rise of high-quality mobile filmmaking tools has further blurred the lines between professional studio equipment and portable gear. Proficiency in software such as Adobe Premiere Pro, DaVinci Resolve, and Final Cut Pro is now considered essential baseline knowledge for any serious</w:t>
      </w:r>
      <w:r>
        <w:t xml:space="preserve"> </w:t>
      </w:r>
      <w:r>
        <w:t xml:space="preserve">Videographer</w:t>
      </w:r>
      <w:r>
        <w:t xml:space="preserve"> </w:t>
      </w:r>
      <w:r>
        <w:t xml:space="preserve">operating in this competitive market.</w:t>
      </w:r>
    </w:p>
    <w:bookmarkEnd w:id="24"/>
    <w:bookmarkEnd w:id="25"/>
    <w:bookmarkStart w:id="26" w:name="cultural-intelligence-and-localization"/>
    <w:p>
      <w:pPr>
        <w:pStyle w:val="Heading2"/>
      </w:pPr>
      <w:r>
        <w:t xml:space="preserve">4. Cultural Intelligence and Localization</w:t>
      </w:r>
    </w:p>
    <w:p>
      <w:pPr>
        <w:pStyle w:val="FirstParagraph"/>
      </w:pPr>
      <w:r>
        <w:t xml:space="preserve">A distinct advantage for a</w:t>
      </w:r>
      <w:r>
        <w:t xml:space="preserve"> </w:t>
      </w:r>
      <w:r>
        <w:t xml:space="preserve">Videographer</w:t>
      </w:r>
      <w:r>
        <w:t xml:space="preserve"> </w:t>
      </w:r>
      <w:r>
        <w:t xml:space="preserve">working in</w:t>
      </w:r>
      <w:r>
        <w:t xml:space="preserve"> </w:t>
      </w:r>
      <w:r>
        <w:t xml:space="preserve">Indonesia Jakarta</w:t>
      </w:r>
      <w:r>
        <w:t xml:space="preserve"> </w:t>
      </w:r>
      <w:r>
        <w:t xml:space="preserve">is the necessity of cultural intelligence. Indonesia is an archipelago with diverse languages and customs. While Bahasa Indonesia serves as the national language, local dialects and nuances play a significant role in communication.</w:t>
      </w:r>
    </w:p>
    <w:p>
      <w:pPr>
        <w:pStyle w:val="BodyText"/>
      </w:pPr>
      <w:r>
        <w:t xml:space="preserve">In</w:t>
      </w:r>
      <w:r>
        <w:t xml:space="preserve"> </w:t>
      </w:r>
      <w:r>
        <w:t xml:space="preserve">Indonesia Jakarta</w:t>
      </w:r>
      <w:r>
        <w:t xml:space="preserve">, effective videography often involves navigating these cultural layers. For instance, understanding appropriate gestures, color symbolism in traditional ceremonies versus modern corporate settings, and humor that resonates with the local demographic is crucial. A</w:t>
      </w:r>
      <w:r>
        <w:t xml:space="preserve"> </w:t>
      </w:r>
      <w:r>
        <w:t xml:space="preserve">Videographer</w:t>
      </w:r>
      <w:r>
        <w:t xml:space="preserve"> </w:t>
      </w:r>
      <w:r>
        <w:t xml:space="preserve">who lacks this cultural sensitivity may produce visually stunning content that fails to connect emotionally with the target audience in</w:t>
      </w:r>
      <w:r>
        <w:t xml:space="preserve"> </w:t>
      </w:r>
      <w:r>
        <w:t xml:space="preserve">Indonesia Jakarta</w:t>
      </w:r>
      <w:r>
        <w:t xml:space="preserve">. Therefore, the role has expanded to include cultural consulting and localization strategy.</w:t>
      </w:r>
    </w:p>
    <w:bookmarkEnd w:id="26"/>
    <w:bookmarkStart w:id="27" w:name="X6e5d216308394f4602334a12dd5988bfe8fd124"/>
    <w:p>
      <w:pPr>
        <w:pStyle w:val="Heading2"/>
      </w:pPr>
      <w:r>
        <w:t xml:space="preserve">5. Challenges Facing Videographers in Indonesia Jakarta</w:t>
      </w:r>
    </w:p>
    <w:p>
      <w:pPr>
        <w:pStyle w:val="FirstParagraph"/>
      </w:pPr>
      <w:r>
        <w:t xml:space="preserve">Despite the opportunities, several challenges persist for the</w:t>
      </w:r>
      <w:r>
        <w:t xml:space="preserve"> </w:t>
      </w:r>
      <w:r>
        <w:t xml:space="preserve">Videographer</w:t>
      </w:r>
      <w:r>
        <w:t xml:space="preserve"> </w:t>
      </w:r>
      <w:r>
        <w:t xml:space="preserve">in</w:t>
      </w:r>
      <w:r>
        <w:t xml:space="preserve"> </w:t>
      </w:r>
      <w:r>
        <w:t xml:space="preserve">Indonesia Jakarta</w:t>
      </w:r>
      <w:r>
        <w:t xml:space="preserve">. Firstly, traffic congestion in</w:t>
      </w:r>
      <w:r>
        <w:t xml:space="preserve"> </w:t>
      </w:r>
      <w:r>
        <w:t xml:space="preserve">Indonesia Jakarta</w:t>
      </w:r>
      <w:r>
        <w:t xml:space="preserve"> </w:t>
      </w:r>
      <w:r>
        <w:t xml:space="preserve">can significantly impact logistics and scheduling. Moving equipment from North Jakarta to South Jakarta during rush hour is a logistical nightmare that requires careful planning.</w:t>
      </w:r>
    </w:p>
    <w:p>
      <w:pPr>
        <w:pStyle w:val="BodyText"/>
      </w:pPr>
      <w:r>
        <w:t xml:space="preserve">Secondly, the market is highly saturated. The low barrier to entry for video creation has led to an oversupply of</w:t>
      </w:r>
      <w:r>
        <w:t xml:space="preserve"> </w:t>
      </w:r>
      <w:r>
        <w:t xml:space="preserve">Videographer</w:t>
      </w:r>
      <w:r>
        <w:t xml:space="preserve">s offering competitive pricing. This price competition can undermine the perceived value of professional services. To combat this,</w:t>
      </w:r>
      <w:r>
        <w:t xml:space="preserve"> </w:t>
      </w:r>
      <w:r>
        <w:t xml:space="preserve">Videographer</w:t>
      </w:r>
      <w:r>
        <w:t xml:space="preserve">s in</w:t>
      </w:r>
      <w:r>
        <w:t xml:space="preserve"> </w:t>
      </w:r>
      <w:r>
        <w:t xml:space="preserve">Indonesia Jakarta</w:t>
      </w:r>
      <w:r>
        <w:t xml:space="preserve"> </w:t>
      </w:r>
      <w:r>
        <w:t xml:space="preserve">must differentiate themselves through specialization, such as drone cinematography, virtual production, or high-end commercial advertising.</w:t>
      </w:r>
    </w:p>
    <w:bookmarkEnd w:id="27"/>
    <w:bookmarkStart w:id="28" w:name="future-outlook-and-recommendations"/>
    <w:p>
      <w:pPr>
        <w:pStyle w:val="Heading2"/>
      </w:pPr>
      <w:r>
        <w:t xml:space="preserve">6. Future Outlook and Recommendations</w:t>
      </w:r>
    </w:p>
    <w:p>
      <w:pPr>
        <w:pStyle w:val="FirstParagraph"/>
      </w:pPr>
      <w:r>
        <w:t xml:space="preserve">The future of the</w:t>
      </w:r>
      <w:r>
        <w:t xml:space="preserve"> </w:t>
      </w:r>
      <w:r>
        <w:t xml:space="preserve">Videographer</w:t>
      </w:r>
      <w:r>
        <w:t xml:space="preserve"> </w:t>
      </w:r>
      <w:r>
        <w:t xml:space="preserve">in</w:t>
      </w:r>
      <w:r>
        <w:t xml:space="preserve"> </w:t>
      </w:r>
      <w:r>
        <w:t xml:space="preserve">Indonesia Jakarta</w:t>
      </w:r>
      <w:r>
        <w:t xml:space="preserve"> </w:t>
      </w:r>
      <w:r>
        <w:t xml:space="preserve">looks promising but requires continuous adaptation. The integration of Artificial Intelligence (AI) in editing workflows, the rise of Virtual Reality (VR) and Augmented Reality (AR) content, and the growth of live-streaming commerce are all areas where early adopters can gain a competitive edge.</w:t>
      </w:r>
    </w:p>
    <w:p>
      <w:pPr>
        <w:pStyle w:val="BodyText"/>
      </w:pPr>
      <w:r>
        <w:t xml:space="preserve">We recommend that aspiring and current</w:t>
      </w:r>
      <w:r>
        <w:t xml:space="preserve"> </w:t>
      </w:r>
      <w:r>
        <w:t xml:space="preserve">Videographer</w:t>
      </w:r>
      <w:r>
        <w:t xml:space="preserve">s in</w:t>
      </w:r>
      <w:r>
        <w:t xml:space="preserve"> </w:t>
      </w:r>
      <w:r>
        <w:t xml:space="preserve">Indonesia Jakarta</w:t>
      </w:r>
      <w:r>
        <w:t xml:space="preserve"> </w:t>
      </w:r>
      <w:r>
        <w:t xml:space="preserve">invest in continuous learning. Workshops on emerging technologies, networking within the creative communities of Jakarta, and staying abreast of global trends while maintaining local relevance are essential strategies. Furthermore, professional associations should advocate for better labor standards and recognition of the intellectual property rights of content creators.</w:t>
      </w:r>
    </w:p>
    <w:bookmarkEnd w:id="28"/>
    <w:bookmarkStart w:id="29" w:name="conclusion"/>
    <w:p>
      <w:pPr>
        <w:pStyle w:val="Heading2"/>
      </w:pPr>
      <w:r>
        <w:t xml:space="preserve">7. Conclusion</w:t>
      </w:r>
    </w:p>
    <w:p>
      <w:pPr>
        <w:pStyle w:val="FirstParagraph"/>
      </w:pPr>
      <w:r>
        <w:t xml:space="preserve">In conclusion, the role of the</w:t>
      </w:r>
      <w:r>
        <w:t xml:space="preserve"> </w:t>
      </w:r>
      <w:r>
        <w:t xml:space="preserve">Videographer</w:t>
      </w:r>
      <w:r>
        <w:t xml:space="preserve"> </w:t>
      </w:r>
      <w:r>
        <w:t xml:space="preserve">in</w:t>
      </w:r>
      <w:r>
        <w:t xml:space="preserve"> </w:t>
      </w:r>
      <w:r>
        <w:t xml:space="preserve">Indonesia Jakarta</w:t>
      </w:r>
      <w:r>
        <w:t xml:space="preserve"> </w:t>
      </w:r>
      <w:r>
        <w:t xml:space="preserve">has transcended its traditional boundaries. No longer just a technician capturing images, the modern videographer is a strategic creative partner who navigates complex cultural landscapes and leverages advanced technology to tell compelling stories. As</w:t>
      </w:r>
      <w:r>
        <w:t xml:space="preserve"> </w:t>
      </w:r>
      <w:r>
        <w:t xml:space="preserve">Indonesia Jakarta</w:t>
      </w:r>
      <w:r>
        <w:t xml:space="preserve"> </w:t>
      </w:r>
      <w:r>
        <w:t xml:space="preserve">continues to grow as a digital hub, the demand for high-quality, culturally resonant video content will only increase. Those who embrace this expanded role will not only survive but thrive in this dynamic environment. The journey of the</w:t>
      </w:r>
      <w:r>
        <w:t xml:space="preserve"> </w:t>
      </w:r>
      <w:r>
        <w:t xml:space="preserve">Videographer</w:t>
      </w:r>
      <w:r>
        <w:t xml:space="preserve"> </w:t>
      </w:r>
      <w:r>
        <w:t xml:space="preserve">in</w:t>
      </w:r>
      <w:r>
        <w:t xml:space="preserve"> </w:t>
      </w:r>
      <w:r>
        <w:t xml:space="preserve">Indonesia Jakarta</w:t>
      </w:r>
      <w:r>
        <w:t xml:space="preserve"> </w:t>
      </w:r>
      <w:r>
        <w:t xml:space="preserve">is one of innovation, resilience, and creative excellence.</w:t>
      </w:r>
    </w:p>
    <w:bookmarkEnd w:id="29"/>
    <w:bookmarkStart w:id="30" w:name="references"/>
    <w:p>
      <w:pPr>
        <w:pStyle w:val="Heading2"/>
      </w:pPr>
      <w:r>
        <w:t xml:space="preserve">References</w:t>
      </w:r>
    </w:p>
    <w:p>
      <w:pPr>
        <w:pStyle w:val="FirstParagraph"/>
      </w:pPr>
      <w:r>
        <w:rPr>
          <w:iCs/>
          <w:i/>
        </w:rPr>
        <w:t xml:space="preserve">[1] Indonesian Internet Service Providers Association (APJII). "Annual Report on Internet Development in Indonesia 2023."</w:t>
      </w:r>
    </w:p>
    <w:p>
      <w:pPr>
        <w:pStyle w:val="BodyText"/>
      </w:pPr>
      <w:r>
        <w:rPr>
          <w:iCs/>
          <w:i/>
        </w:rPr>
        <w:t xml:space="preserve">[2] Jakarta Creative Economy Agency. "State of the Digital Creative Industry in Capital City." 2023.</w:t>
      </w:r>
    </w:p>
    <w:p>
      <w:pPr>
        <w:pStyle w:val="BodyText"/>
      </w:pPr>
      <w:r>
        <w:rPr>
          <w:iCs/>
          <w:i/>
        </w:rPr>
        <w:t xml:space="preserve">[3] Smith, J., &amp; Lee, A. "The Gig Economy and Freelance Creatives in Southeast Asia." Journal of Media Studies, Vol 12, Issue 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Digital Media Landscape of Indonesia Jakarta</dc:title>
  <dc:creator/>
  <dc:language>en</dc:language>
  <cp:keywords/>
  <dcterms:created xsi:type="dcterms:W3CDTF">2026-07-29T14:06:38Z</dcterms:created>
  <dcterms:modified xsi:type="dcterms:W3CDTF">2026-07-29T14:06:38Z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