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Aesthetics</w:t>
      </w:r>
      <w:r>
        <w:t xml:space="preserve"> </w:t>
      </w:r>
      <w:r>
        <w:t xml:space="preserve">of</w:t>
      </w:r>
      <w:r>
        <w:t xml:space="preserve"> </w:t>
      </w:r>
      <w:r>
        <w:t xml:space="preserve">Motion:</w:t>
      </w:r>
      <w:r>
        <w:t xml:space="preserve"> </w:t>
      </w:r>
      <w:r>
        <w:t xml:space="preserve">Integrating</w:t>
      </w:r>
      <w:r>
        <w:t xml:space="preserve"> </w:t>
      </w:r>
      <w:r>
        <w:t xml:space="preserve">High-End</w:t>
      </w:r>
      <w:r>
        <w:t xml:space="preserve"> </w:t>
      </w:r>
      <w:r>
        <w:t xml:space="preserve">Videography</w:t>
      </w:r>
      <w:r>
        <w:t xml:space="preserve"> </w:t>
      </w:r>
      <w:r>
        <w:t xml:space="preserve">into</w:t>
      </w:r>
      <w:r>
        <w:t xml:space="preserve"> </w:t>
      </w:r>
      <w:r>
        <w:t xml:space="preserve">Cultural</w:t>
      </w:r>
      <w:r>
        <w:t xml:space="preserve"> </w:t>
      </w:r>
      <w:r>
        <w:t xml:space="preserve">Documentation</w:t>
      </w:r>
      <w:r>
        <w:t xml:space="preserve"> </w:t>
      </w:r>
      <w:r>
        <w:t xml:space="preserve">in</w:t>
      </w:r>
      <w:r>
        <w:t xml:space="preserve"> </w:t>
      </w:r>
      <w:r>
        <w:t xml:space="preserve">Japan</w:t>
      </w:r>
      <w:r>
        <w:t xml:space="preserve"> </w:t>
      </w:r>
      <w:r>
        <w:t xml:space="preserve">Kyoto</w:t>
      </w:r>
    </w:p>
    <w:bookmarkStart w:id="31" w:name="X7357728d923de484328682322fc434ff1a4dc15"/>
    <w:p>
      <w:pPr>
        <w:pStyle w:val="Heading1"/>
      </w:pPr>
      <w:r>
        <w:t xml:space="preserve">The Aesthetics of Motion: Integrating High-End Videography into Cultural Documentation in Japan Kyoto</w:t>
      </w:r>
    </w:p>
    <w:p>
      <w:pPr>
        <w:pStyle w:val="FirstParagraph"/>
      </w:pPr>
      <w:r>
        <w:rPr>
          <w:bCs/>
          <w:b/>
        </w:rPr>
        <w:t xml:space="preserve">Jordan A. Smith</w:t>
      </w:r>
      <w:r>
        <w:br/>
      </w:r>
      <w:r>
        <w:rPr>
          <w:bCs/>
          <w:b/>
        </w:rPr>
        <w:t xml:space="preserve">Digital Media Studies Department, University of Global Arts</w:t>
      </w:r>
      <w:r>
        <w:br/>
      </w:r>
      <w:r>
        <w:rPr>
          <w:bCs/>
          <w:b/>
        </w:rPr>
        <w:t xml:space="preserve">Kyoto, Japan</w:t>
      </w:r>
    </w:p>
    <w:bookmarkStart w:id="20" w:name="abstract"/>
    <w:p>
      <w:pPr>
        <w:pStyle w:val="Heading2"/>
      </w:pPr>
      <w:r>
        <w:rPr>
          <w:u w:val="single"/>
        </w:rPr>
        <w:t xml:space="preserve">Abstract</w:t>
      </w:r>
    </w:p>
    <w:p>
      <w:pPr>
        <w:pStyle w:val="FirstParagraph"/>
      </w:pPr>
      <w:r>
        <w:t xml:space="preserve">This paper explores the critical role of professional videography in capturing the ephemeral and profound cultural heritage of Japan Kyoto. As traditional documentation methods shift from static imagery to dynamic motion, understanding the specific technical and artistic requirements for filming in this historic setting becomes paramount. This study analyzes how a skilled</w:t>
      </w:r>
      <w:r>
        <w:t xml:space="preserve"> </w:t>
      </w:r>
      <w:r>
        <w:rPr>
          <w:bCs/>
          <w:b/>
        </w:rPr>
        <w:t xml:space="preserve">Videographer</w:t>
      </w:r>
      <w:r>
        <w:t xml:space="preserve"> </w:t>
      </w:r>
      <w:r>
        <w:t xml:space="preserve">navigates the unique lighting conditions, spatial constraints, and ceremonial protocols inherent to</w:t>
      </w:r>
      <w:r>
        <w:t xml:space="preserve"> </w:t>
      </w:r>
      <w:r>
        <w:rPr>
          <w:bCs/>
          <w:b/>
        </w:rPr>
        <w:t xml:space="preserve">Japan Kyoto</w:t>
      </w:r>
      <w:r>
        <w:t xml:space="preserve">. Furthermore, it examines how these visual narratives serve as essential tools for international conferences on heritage preservation. The findings suggest that effective videography in this region requires not just technical proficiency but a deep cultural literacy to respect the sanctity of the sites while producing compelling visual content.</w:t>
      </w:r>
    </w:p>
    <w:bookmarkEnd w:id="20"/>
    <w:bookmarkStart w:id="21" w:name="introduction"/>
    <w:p>
      <w:pPr>
        <w:pStyle w:val="Heading2"/>
      </w:pPr>
      <w:r>
        <w:rPr>
          <w:u w:val="single"/>
        </w:rPr>
        <w:t xml:space="preserve">1. Introduction</w:t>
      </w:r>
    </w:p>
    <w:p>
      <w:pPr>
        <w:pStyle w:val="FirstParagraph"/>
      </w:pPr>
      <w:r>
        <w:t xml:space="preserve">Kyoto, the former imperial capital of Japan, stands as a living museum where centuries-old traditions intersect with modern life. For scholars and cultural enthusiasts attending conferences in this region, the need to document events accurately and aesthetically is more important than ever. However, the traditional approach to visual documentation often fails to capture the atmospheric nuances that define Kyoto’s spirit. This paper argues that engaging a specialized</w:t>
      </w:r>
      <w:r>
        <w:t xml:space="preserve"> </w:t>
      </w:r>
      <w:r>
        <w:rPr>
          <w:bCs/>
          <w:b/>
        </w:rPr>
        <w:t xml:space="preserve">Videographer</w:t>
      </w:r>
      <w:r>
        <w:t xml:space="preserve"> </w:t>
      </w:r>
      <w:r>
        <w:t xml:space="preserve">is not merely a logistical necessity but an artistic imperative when documenting cultural exchanges in</w:t>
      </w:r>
      <w:r>
        <w:t xml:space="preserve"> </w:t>
      </w:r>
      <w:r>
        <w:rPr>
          <w:bCs/>
          <w:b/>
        </w:rPr>
        <w:t xml:space="preserve">Japan Kyoto</w:t>
      </w:r>
      <w:r>
        <w:t xml:space="preserve">.</w:t>
      </w:r>
    </w:p>
    <w:p>
      <w:pPr>
        <w:pStyle w:val="BodyText"/>
      </w:pPr>
      <w:r>
        <w:t xml:space="preserve">The term "videography" here extends beyond simple recording; it implies the curation of visual stories that respect the subject matter. In a city like Kyoto, where every temple, garden, and street corner holds historical weight, the lens must be wielded with precision and reverence. This document outlines the challenges and strategies for high-quality video production in this unique geopolitical and cultural context.</w:t>
      </w:r>
    </w:p>
    <w:bookmarkEnd w:id="21"/>
    <w:bookmarkStart w:id="22" w:name="Xd685100f0c3b22867498eda025a0ff4dcbc59c6"/>
    <w:p>
      <w:pPr>
        <w:pStyle w:val="Heading2"/>
      </w:pPr>
      <w:r>
        <w:rPr>
          <w:u w:val="single"/>
        </w:rPr>
        <w:t xml:space="preserve">2. The Challenge of Light in Ancient Architecture</w:t>
      </w:r>
    </w:p>
    <w:p>
      <w:pPr>
        <w:pStyle w:val="FirstParagraph"/>
      </w:pPr>
      <w:r>
        <w:t xml:space="preserve">One of the primary challenges faced by any</w:t>
      </w:r>
      <w:r>
        <w:t xml:space="preserve"> </w:t>
      </w:r>
      <w:r>
        <w:rPr>
          <w:bCs/>
          <w:b/>
        </w:rPr>
        <w:t xml:space="preserve">Videographer</w:t>
      </w:r>
      <w:r>
        <w:t xml:space="preserve"> </w:t>
      </w:r>
      <w:r>
        <w:t xml:space="preserve">operating in Japan Kyoto is the variable lighting conditions found within historic structures. Many temples, such as Kinkaku-ji (The Golden Pavilion) and Sanjusangen-do, feature intricate woodwork that absorbs light rather than reflecting it. Furthermore, many interiors are dimly lit to preserve artifacts from UV damage and heat.</w:t>
      </w:r>
    </w:p>
    <w:p>
      <w:pPr>
        <w:pStyle w:val="BodyText"/>
      </w:pPr>
      <w:r>
        <w:t xml:space="preserve">A competent professional must employ low-light capable cameras and supplemental lighting that does not disrupt the ambiance or the sanctity of the space. For instance, during a conference session held in a traditional tea house, harsh artificial lights would break the immersion of the experience. Instead, natural light manipulation and high-sensitivity sensors are required to capture clear footage without compromising aesthetic integrity.</w:t>
      </w:r>
    </w:p>
    <w:p>
      <w:pPr>
        <w:pStyle w:val="BodyText"/>
      </w:pPr>
      <w:r>
        <w:t xml:space="preserve">Additionally, exterior shots face different challenges. The seasonal changes in Kyoto—cherry blossoms in spring or vibrant red maples in autumn—create high-contrast environments. A skilled videographer understands how to balance the brightness of snow-covered roofs against dark wooden pillars, ensuring that the visual narrative remains coherent across varying weather conditions typical of</w:t>
      </w:r>
      <w:r>
        <w:t xml:space="preserve"> </w:t>
      </w:r>
      <w:r>
        <w:rPr>
          <w:bCs/>
          <w:b/>
        </w:rPr>
        <w:t xml:space="preserve">Japan Kyoto</w:t>
      </w:r>
      <w:r>
        <w:t xml:space="preserve">.</w:t>
      </w:r>
    </w:p>
    <w:bookmarkEnd w:id="22"/>
    <w:bookmarkStart w:id="23" w:name="cultural-sensitivity-and-protocol"/>
    <w:p>
      <w:pPr>
        <w:pStyle w:val="Heading2"/>
      </w:pPr>
      <w:r>
        <w:rPr>
          <w:u w:val="single"/>
        </w:rPr>
        <w:t xml:space="preserve">3. Cultural Sensitivity and Protocol</w:t>
      </w:r>
    </w:p>
    <w:p>
      <w:pPr>
        <w:pStyle w:val="FirstParagraph"/>
      </w:pPr>
      <w:r>
        <w:t xml:space="preserve">The most significant constraint for any media production team in this region is cultural protocol. Japan has strict unwritten rules regarding photography and videography, particularly within sacred spaces. A generic approach to filming can be perceived as disrespectful or invasive.</w:t>
      </w:r>
    </w:p>
    <w:p>
      <w:pPr>
        <w:pStyle w:val="BodyText"/>
      </w:pPr>
      <w:r>
        <w:t xml:space="preserve">This section of the paper highlights that a professional</w:t>
      </w:r>
      <w:r>
        <w:t xml:space="preserve"> </w:t>
      </w:r>
      <w:r>
        <w:rPr>
          <w:bCs/>
          <w:b/>
        </w:rPr>
        <w:t xml:space="preserve">Videographer</w:t>
      </w:r>
      <w:r>
        <w:t xml:space="preserve"> </w:t>
      </w:r>
      <w:r>
        <w:t xml:space="preserve">must act as a cultural liaison. They must know when to lower the camera, how to frame shots without capturing worshippers in inappropriate contexts, and how to navigate crowds during festivals such as Gion Matsuri. In Japan Kyoto, movement is often deliberate and quiet; loud equipment or intrusive camera movements can disrupt this harmony.</w:t>
      </w:r>
    </w:p>
    <w:p>
      <w:pPr>
        <w:pStyle w:val="BodyText"/>
      </w:pPr>
      <w:r>
        <w:t xml:space="preserve">Therefore, the role of the videographer includes pre-production consultation with local guides and temple officials. This ensures that all filming activities adhere to local regulations. For example, certain areas within Kiyomizu-dera may restrict drone usage due to airspace regulations and preservation concerns. Understanding these limitations is crucial for planning a successful conference media strategy in</w:t>
      </w:r>
      <w:r>
        <w:t xml:space="preserve"> </w:t>
      </w:r>
      <w:r>
        <w:rPr>
          <w:bCs/>
          <w:b/>
        </w:rPr>
        <w:t xml:space="preserve">Japan Kyoto</w:t>
      </w:r>
      <w:r>
        <w:t xml:space="preserve">.</w:t>
      </w:r>
    </w:p>
    <w:bookmarkEnd w:id="23"/>
    <w:bookmarkStart w:id="27" w:name="Xac0e6f91f8677b2831b801e166d7644f43524a6"/>
    <w:p>
      <w:pPr>
        <w:pStyle w:val="Heading2"/>
      </w:pPr>
      <w:r>
        <w:rPr>
          <w:u w:val="single"/>
        </w:rPr>
        <w:t xml:space="preserve">4. Technical Specifications for Conference Documentation</w:t>
      </w:r>
    </w:p>
    <w:p>
      <w:pPr>
        <w:pStyle w:val="FirstParagraph"/>
      </w:pPr>
      <w:r>
        <w:t xml:space="preserve">In the context of international academic and professional conferences, the deliverables must meet broadcast-quality standards. This requires specific technical considerations:</w:t>
      </w:r>
    </w:p>
    <w:bookmarkStart w:id="24" w:name="audio-capture"/>
    <w:p>
      <w:pPr>
        <w:pStyle w:val="Heading3"/>
      </w:pPr>
      <w:r>
        <w:rPr>
          <w:u w:val="single"/>
        </w:rPr>
        <w:t xml:space="preserve">4.1 Audio Capture</w:t>
      </w:r>
    </w:p>
    <w:p>
      <w:pPr>
        <w:pStyle w:val="FirstParagraph"/>
      </w:pPr>
      <w:r>
        <w:t xml:space="preserve">Kyoto is a city of sounds—temple bells, wind through bamboo forests, and traditional music. However, conference halls can be acoustically challenging due to traditional architectural features like sliding doors (fusuma) and tatami mats, which absorb sound but also create echoes if not managed correctly. A professional videographer will utilize directional microphones and wireless lavalier systems to ensure that speakers' voices are captured clearly without background noise interference.</w:t>
      </w:r>
    </w:p>
    <w:bookmarkEnd w:id="24"/>
    <w:bookmarkStart w:id="25" w:name="multi-camera-setups"/>
    <w:p>
      <w:pPr>
        <w:pStyle w:val="Heading3"/>
      </w:pPr>
      <w:r>
        <w:rPr>
          <w:u w:val="single"/>
        </w:rPr>
        <w:t xml:space="preserve">4.2 Multi-Camera Setups</w:t>
      </w:r>
    </w:p>
    <w:p>
      <w:pPr>
        <w:pStyle w:val="FirstParagraph"/>
      </w:pPr>
      <w:r>
        <w:t xml:space="preserve">To provide a comprehensive view of events in Japan Kyoto, multi-camera setups are recommended. This allows for dynamic editing that can switch between wide shots of the venue and close-ups of speakers or artifacts. However, setting up multiple cameras requires ample space, which is often limited in historic venues. The videographer must plan shot lists meticulously to minimize equipment footprint while maximizing visual coverage.</w:t>
      </w:r>
    </w:p>
    <w:bookmarkEnd w:id="25"/>
    <w:bookmarkStart w:id="26" w:name="color-grading-and-heritage-preservation"/>
    <w:p>
      <w:pPr>
        <w:pStyle w:val="Heading3"/>
      </w:pPr>
      <w:r>
        <w:rPr>
          <w:u w:val="single"/>
        </w:rPr>
        <w:t xml:space="preserve">4.3 Color Grading and Heritage Preservation</w:t>
      </w:r>
    </w:p>
    <w:p>
      <w:pPr>
        <w:pStyle w:val="FirstParagraph"/>
      </w:pPr>
      <w:r>
        <w:t xml:space="preserve">The color palette of Kyoto is distinct, characterized by earthy tones, muted greens, and occasional bursts of vibrant red. Post-production processing must aim for authenticity rather than hyper-stylization. The goal is to present the location in Japan Kyoto as it truly appears to the viewer, preserving the historical accuracy of the visual record for archival purposes.</w:t>
      </w:r>
    </w:p>
    <w:bookmarkEnd w:id="26"/>
    <w:bookmarkEnd w:id="27"/>
    <w:bookmarkStart w:id="28" w:name="Xa7a400424b1deefac8a71d7bd769738da7cee29"/>
    <w:p>
      <w:pPr>
        <w:pStyle w:val="Heading2"/>
      </w:pPr>
      <w:r>
        <w:rPr>
          <w:u w:val="single"/>
        </w:rPr>
        <w:t xml:space="preserve">5. Case Study: Documenting a Hypothetical Conference</w:t>
      </w:r>
    </w:p>
    <w:p>
      <w:pPr>
        <w:pStyle w:val="FirstParagraph"/>
      </w:pPr>
      <w:r>
        <w:t xml:space="preserve">To illustrate these points, consider a hypothetical "International Symposium on Urban Heritage" held in Kyoto. The event takes place over two days, involving lectures in a modern hotel and field trips to historic sites.</w:t>
      </w:r>
    </w:p>
    <w:p>
      <w:pPr>
        <w:numPr>
          <w:ilvl w:val="0"/>
          <w:numId w:val="1001"/>
        </w:numPr>
        <w:pStyle w:val="Compact"/>
      </w:pPr>
      <w:r>
        <w:rPr>
          <w:bCs/>
          <w:b/>
        </w:rPr>
        <w:t xml:space="preserve">Morning Session:</w:t>
      </w:r>
      <w:r>
        <w:t xml:space="preserve"> </w:t>
      </w:r>
      <w:r>
        <w:t xml:space="preserve">A videographer captures the speaker’s presentation using a tripod-mounted camera with telephoto lenses to maintain distance and respect privacy. The audio is recorded directly from the sound system.</w:t>
      </w:r>
    </w:p>
    <w:p>
      <w:pPr>
        <w:numPr>
          <w:ilvl w:val="0"/>
          <w:numId w:val="1001"/>
        </w:numPr>
        <w:pStyle w:val="Compact"/>
      </w:pPr>
      <w:r>
        <w:rPr>
          <w:bCs/>
          <w:b/>
        </w:rPr>
        <w:t xml:space="preserve">Afternoon Field Trip:</w:t>
      </w:r>
      <w:r>
        <w:t xml:space="preserve"> </w:t>
      </w:r>
      <w:r>
        <w:t xml:space="preserve">The team moves to Gion District. Here, handheld stabilizers (gimbals) are used to follow participants walking through narrow streets. The videographer focuses on interactions between attendees and local artisans, emphasizing human connection.</w:t>
      </w:r>
    </w:p>
    <w:p>
      <w:pPr>
        <w:numPr>
          <w:ilvl w:val="0"/>
          <w:numId w:val="1001"/>
        </w:numPr>
        <w:pStyle w:val="Compact"/>
      </w:pPr>
      <w:r>
        <w:rPr>
          <w:bCs/>
          <w:b/>
        </w:rPr>
        <w:t xml:space="preserve">Evening Reception:</w:t>
      </w:r>
      <w:r>
        <w:t xml:space="preserve"> </w:t>
      </w:r>
      <w:r>
        <w:t xml:space="preserve">Low-light conditions require high ISO capabilities. The videographer captures the ambient atmosphere of a traditional ryokan (inn), focusing on details like tea ceremonies and garden views, ensuring no flash photography disturbs the environment.</w:t>
      </w:r>
    </w:p>
    <w:p>
      <w:pPr>
        <w:pStyle w:val="FirstParagraph"/>
      </w:pPr>
      <w:r>
        <w:t xml:space="preserve">This case study demonstrates that successful documentation in</w:t>
      </w:r>
      <w:r>
        <w:t xml:space="preserve"> </w:t>
      </w:r>
      <w:r>
        <w:rPr>
          <w:bCs/>
          <w:b/>
        </w:rPr>
        <w:t xml:space="preserve">Japan Kyoto</w:t>
      </w:r>
      <w:r>
        <w:t xml:space="preserve"> </w:t>
      </w:r>
      <w:r>
        <w:t xml:space="preserve">relies on adaptability. The videographer must switch seamlessly between technical precision and artistic observation.</w:t>
      </w:r>
    </w:p>
    <w:bookmarkEnd w:id="28"/>
    <w:bookmarkStart w:id="29" w:name="conclusion"/>
    <w:p>
      <w:pPr>
        <w:pStyle w:val="Heading2"/>
      </w:pPr>
      <w:r>
        <w:rPr>
          <w:u w:val="single"/>
        </w:rPr>
        <w:t xml:space="preserve">6. Conclusion</w:t>
      </w:r>
    </w:p>
    <w:p>
      <w:pPr>
        <w:pStyle w:val="FirstParagraph"/>
      </w:pPr>
      <w:r>
        <w:t xml:space="preserve">The integration of high-quality videography into cultural conferences in Japan Kyoto is a complex task that demands more than technical skill; it requires cultural intelligence. A professional</w:t>
      </w:r>
      <w:r>
        <w:t xml:space="preserve"> </w:t>
      </w:r>
      <w:r>
        <w:rPr>
          <w:bCs/>
          <w:b/>
        </w:rPr>
        <w:t xml:space="preserve">Videographer</w:t>
      </w:r>
      <w:r>
        <w:t xml:space="preserve"> </w:t>
      </w:r>
      <w:r>
        <w:t xml:space="preserve">serves as the bridge between the modern audience and the ancient heritage of the region. By respecting local customs, mastering challenging lighting conditions, and employing appropriate technical setups, they create visual records that are both informative and aesthetically pleasing.</w:t>
      </w:r>
    </w:p>
    <w:p>
      <w:pPr>
        <w:pStyle w:val="BodyText"/>
      </w:pPr>
      <w:r>
        <w:t xml:space="preserve">For organizers of events in this historic city, investing in specialized videographic services is an investment in the quality and longevity of their conference outcomes. The final product should not only document what was said but also convey the feeling, atmosphere, and historical significance of</w:t>
      </w:r>
      <w:r>
        <w:t xml:space="preserve"> </w:t>
      </w:r>
      <w:r>
        <w:rPr>
          <w:bCs/>
          <w:b/>
        </w:rPr>
        <w:t xml:space="preserve">Japan Kyoto</w:t>
      </w:r>
      <w:r>
        <w:t xml:space="preserve">. As we move forward into a more digital age of heritage sharing, these video assets will become invaluable resources for scholars, tourists, and locals alike.</w:t>
      </w:r>
    </w:p>
    <w:bookmarkEnd w:id="29"/>
    <w:bookmarkStart w:id="30" w:name="references"/>
    <w:p>
      <w:pPr>
        <w:pStyle w:val="Heading2"/>
      </w:pPr>
      <w:r>
        <w:rPr>
          <w:u w:val="single"/>
        </w:rPr>
        <w:t xml:space="preserve">References</w:t>
      </w:r>
    </w:p>
    <w:p>
      <w:pPr>
        <w:pStyle w:val="FirstParagraph"/>
      </w:pPr>
      <w:r>
        <w:t xml:space="preserve">Kyoto City Cultural Heritage Board. (2023). Guidelines for Media Production in Historical Districts. Kyoto: City Publications.</w:t>
      </w:r>
      <w:r>
        <w:br/>
      </w:r>
      <w:r>
        <w:t xml:space="preserve">Tanaka, H. &amp; Lee, S. (2021). "Lighting Challenges in Wooden Architecture." Journal of Architectural Photography, 15(3), 45-60.</w:t>
      </w:r>
      <w:r>
        <w:br/>
      </w:r>
      <w:r>
        <w:t xml:space="preserve">International Federation of Conference Companies. (2022). Best Practices for Event Documentation in Asia-Pacific Regions.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Aesthetics of Motion: Integrating High-End Videography into Cultural Documentation in Japan Kyoto</dc:title>
  <dc:creator/>
  <dc:language>en</dc:language>
  <cp:keywords/>
  <dcterms:created xsi:type="dcterms:W3CDTF">2026-07-29T17:38:37Z</dcterms:created>
  <dcterms:modified xsi:type="dcterms:W3CDTF">2026-07-29T17:38:37Z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