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Netherlands</w:t>
      </w:r>
      <w:r>
        <w:t xml:space="preserve"> </w:t>
      </w:r>
      <w:r>
        <w:t xml:space="preserve">Amsterdam</w:t>
      </w:r>
    </w:p>
    <w:bookmarkStart w:id="32" w:name="X13573bb07569ccd15e0b014735574097c8fa1af"/>
    <w:p>
      <w:pPr>
        <w:pStyle w:val="Heading1"/>
      </w:pPr>
      <w:r>
        <w:t xml:space="preserve">The Evolving Role of the Videographer in the Digital Age: A Case Study of Netherlands Amsterdam</w:t>
      </w:r>
    </w:p>
    <w:p>
      <w:pPr>
        <w:pStyle w:val="FirstParagraph"/>
      </w:pPr>
      <w:r>
        <w:t xml:space="preserve">Prepared for the International Conference on Media Arts and Urban Culture</w:t>
      </w:r>
      <w:r>
        <w:br/>
      </w:r>
      <w:r>
        <w:t xml:space="preserve">Netherlands Amsterdam, 2024</w:t>
      </w:r>
    </w:p>
    <w:bookmarkStart w:id="20" w:name="abstract"/>
    <w:p>
      <w:pPr>
        <w:pStyle w:val="Heading3"/>
      </w:pPr>
      <w:r>
        <w:t xml:space="preserve">Abstract</w:t>
      </w:r>
    </w:p>
    <w:p>
      <w:pPr>
        <w:pStyle w:val="FirstParagraph"/>
      </w:pPr>
      <w:r>
        <w:t xml:space="preserve">This paper explores the multifaceted role of the modern</w:t>
      </w:r>
      <w:r>
        <w:t xml:space="preserve"> </w:t>
      </w:r>
      <w:r>
        <w:rPr>
          <w:bCs/>
          <w:b/>
        </w:rPr>
        <w:t xml:space="preserve">Videographer</w:t>
      </w:r>
      <w:r>
        <w:t xml:space="preserve">, examining how technological advancements, shifting audience behaviors, and specific cultural contexts reshape the profession. By focusing on a case study within</w:t>
      </w:r>
      <w:r>
        <w:t xml:space="preserve"> </w:t>
      </w:r>
      <w:r>
        <w:rPr>
          <w:bCs/>
          <w:b/>
        </w:rPr>
        <w:t xml:space="preserve">Netherlands Amsterdam</w:t>
      </w:r>
      <w:r>
        <w:t xml:space="preserve">, we analyze how local environmental factors influence video production techniques, narrative structures, and business models. The findings suggest that while the core skills of cinematography remain vital, the contemporary</w:t>
      </w:r>
      <w:r>
        <w:t xml:space="preserve"> </w:t>
      </w:r>
      <w:r>
        <w:rPr>
          <w:bCs/>
          <w:b/>
        </w:rPr>
        <w:t xml:space="preserve">Videographer</w:t>
      </w:r>
      <w:r>
        <w:t xml:space="preserve"> </w:t>
      </w:r>
      <w:r>
        <w:t xml:space="preserve">must also function as a data analyst, social media strategist, and cultural interpreter. This study contributes to the broader academic discourse on digital media production by providing a granular look at how global trends manifest in specific urban centers like</w:t>
      </w:r>
      <w:r>
        <w:t xml:space="preserve"> </w:t>
      </w:r>
      <w:r>
        <w:rPr>
          <w:bCs/>
          <w:b/>
        </w:rPr>
        <w:t xml:space="preserve">Netherlands Amsterdam</w:t>
      </w:r>
      <w:r>
        <w:t xml:space="preserve">.</w:t>
      </w:r>
    </w:p>
    <w:p>
      <w:pPr>
        <w:pStyle w:val="BodyText"/>
      </w:pPr>
      <w:r>
        <w:br/>
      </w:r>
      <w:r>
        <w:rPr>
          <w:bCs/>
          <w:b/>
        </w:rPr>
        <w:t xml:space="preserve">Keywords:</w:t>
      </w:r>
      <w:r>
        <w:t xml:space="preserve"> </w:t>
      </w:r>
      <w:r>
        <w:t xml:space="preserve">Videographer, Netherlands Amsterdam, Digital Media Production, Urban Culture, Visual Storytelling.</w:t>
      </w:r>
    </w:p>
    <w:bookmarkEnd w:id="20"/>
    <w:bookmarkStart w:id="21" w:name="introduction"/>
    <w:p>
      <w:pPr>
        <w:pStyle w:val="Heading2"/>
      </w:pPr>
      <w:r>
        <w:t xml:space="preserve">1. Introduction</w:t>
      </w:r>
    </w:p>
    <w:p>
      <w:pPr>
        <w:pStyle w:val="FirstParagraph"/>
      </w:pPr>
      <w:r>
        <w:t xml:space="preserve">The landscape of visual media has undergone a radical transformation over the past two decades. Gone are the days when a</w:t>
      </w:r>
      <w:r>
        <w:t xml:space="preserve"> </w:t>
      </w:r>
      <w:r>
        <w:rPr>
          <w:bCs/>
          <w:b/>
        </w:rPr>
        <w:t xml:space="preserve">Videographer</w:t>
      </w:r>
      <w:r>
        <w:t xml:space="preserve"> </w:t>
      </w:r>
      <w:r>
        <w:t xml:space="preserve">was solely responsible for capturing high-fidelity footage on set, relying on large crews and expensive equipment to deliver a final product. Today, the role has expanded into a hybrid discipline that demands technical proficiency in multiple formats, an understanding of algorithmic distribution platforms, and an acute sensitivity to cultural nuance. As content consumption shifts toward mobile-first experiences and short-form video clips, the expectations placed upon individual creators have intensified.</w:t>
      </w:r>
    </w:p>
    <w:p>
      <w:pPr>
        <w:pStyle w:val="BodyText"/>
      </w:pPr>
      <w:r>
        <w:t xml:space="preserve">This paper investigates these changes through the lens of</w:t>
      </w:r>
      <w:r>
        <w:t xml:space="preserve"> </w:t>
      </w:r>
      <w:r>
        <w:rPr>
          <w:bCs/>
          <w:b/>
        </w:rPr>
        <w:t xml:space="preserve">Netherlands Amsterdam</w:t>
      </w:r>
      <w:r>
        <w:t xml:space="preserve">. Known for its rich artistic heritage, innovative urban planning, and status as a global hub for technology and creative industries,</w:t>
      </w:r>
      <w:r>
        <w:t xml:space="preserve"> </w:t>
      </w:r>
      <w:r>
        <w:rPr>
          <w:bCs/>
          <w:b/>
        </w:rPr>
        <w:t xml:space="preserve">Netherlands Amsterdam</w:t>
      </w:r>
      <w:r>
        <w:t xml:space="preserve"> </w:t>
      </w:r>
      <w:r>
        <w:t xml:space="preserve">provides a unique laboratory for observing these shifts. The city’s dense population, international diversity, and progressive digital infrastructure create distinct challenges and opportunities for the modern</w:t>
      </w:r>
      <w:r>
        <w:t xml:space="preserve"> </w:t>
      </w:r>
      <w:r>
        <w:rPr>
          <w:bCs/>
          <w:b/>
        </w:rPr>
        <w:t xml:space="preserve">Videographer</w:t>
      </w:r>
      <w:r>
        <w:t xml:space="preserve">. By analyzing the practices of professionals operating within this specific geographic context, we aim to identify patterns that may be applicable to other global cities facing similar digital transformations.</w:t>
      </w:r>
    </w:p>
    <w:bookmarkEnd w:id="21"/>
    <w:bookmarkStart w:id="22" w:name="literature_review"/>
    <w:p>
      <w:pPr>
        <w:pStyle w:val="Heading2"/>
      </w:pPr>
      <w:r>
        <w:t xml:space="preserve">2. The Changing Definition of Videography</w:t>
      </w:r>
    </w:p>
    <w:p>
      <w:pPr>
        <w:pStyle w:val="FirstParagraph"/>
      </w:pPr>
      <w:r>
        <w:t xml:space="preserve">Traditionally, videography was defined by the technical act of recording moving images. However, in the contemporary digital ecosystem, a</w:t>
      </w:r>
      <w:r>
        <w:t xml:space="preserve"> </w:t>
      </w:r>
      <w:r>
        <w:rPr>
          <w:bCs/>
          <w:b/>
        </w:rPr>
        <w:t xml:space="preserve">Videographer</w:t>
      </w:r>
      <w:r>
        <w:t xml:space="preserve"> </w:t>
      </w:r>
      <w:r>
        <w:t xml:space="preserve">is increasingly viewed as a content creator who manages the entire lifecycle of visual media—from pre-production planning and scriptwriting to shooting, editing, color grading, and platform-specific optimization.</w:t>
      </w:r>
    </w:p>
    <w:p>
      <w:pPr>
        <w:pStyle w:val="BodyText"/>
      </w:pPr>
      <w:r>
        <w:t xml:space="preserve">This shift is driven by the democratization of technology. High-quality cameras are now available in smartphone form factors, leading to a surge in user-generated content. Consequently, professional</w:t>
      </w:r>
      <w:r>
        <w:t xml:space="preserve"> </w:t>
      </w:r>
      <w:r>
        <w:rPr>
          <w:bCs/>
          <w:b/>
        </w:rPr>
        <w:t xml:space="preserve">Videographer</w:t>
      </w:r>
      <w:r>
        <w:t xml:space="preserve">s must differentiate themselves not just through gear quality, but through narrative sophistication and strategic insight. Literature suggests that the successful modern</w:t>
      </w:r>
      <w:r>
        <w:t xml:space="preserve"> </w:t>
      </w:r>
      <w:r>
        <w:rPr>
          <w:bCs/>
          <w:b/>
        </w:rPr>
        <w:t xml:space="preserve">Videographer</w:t>
      </w:r>
      <w:r>
        <w:t xml:space="preserve"> </w:t>
      </w:r>
      <w:r>
        <w:t xml:space="preserve">possesses "T-shaped" skills: deep expertise in cinematography combined with broad knowledge of marketing, SEO (Search Engine Optimization), and audience engagement.</w:t>
      </w:r>
    </w:p>
    <w:bookmarkEnd w:id="22"/>
    <w:bookmarkStart w:id="26" w:name="contextual_analysis"/>
    <w:p>
      <w:pPr>
        <w:pStyle w:val="Heading2"/>
      </w:pPr>
      <w:r>
        <w:t xml:space="preserve">3. The Context of Netherlands Amsterdam</w:t>
      </w:r>
    </w:p>
    <w:p>
      <w:pPr>
        <w:pStyle w:val="FirstParagraph"/>
      </w:pPr>
      <w:r>
        <w:t xml:space="preserve">To understand the specific pressures and opportunities facing</w:t>
      </w:r>
      <w:r>
        <w:t xml:space="preserve"> </w:t>
      </w:r>
      <w:r>
        <w:rPr>
          <w:bCs/>
          <w:b/>
        </w:rPr>
        <w:t xml:space="preserve">Videographer</w:t>
      </w:r>
      <w:r>
        <w:t xml:space="preserve">s, one must examine the environment in which they operate.</w:t>
      </w:r>
      <w:r>
        <w:t xml:space="preserve"> </w:t>
      </w:r>
      <w:r>
        <w:rPr>
          <w:bCs/>
          <w:b/>
        </w:rPr>
        <w:t xml:space="preserve">Netherlands Amsterdam</w:t>
      </w:r>
      <w:r>
        <w:t xml:space="preserve"> </w:t>
      </w:r>
      <w:r>
        <w:t xml:space="preserve">is characterized by a high density of startups, cultural institutions, and international corporations. This creates a market demand for video content that is fast-paced, visually striking, and culturally resonant.</w:t>
      </w:r>
    </w:p>
    <w:bookmarkStart w:id="23" w:name="urban-density-and-logistical-challenges"/>
    <w:p>
      <w:pPr>
        <w:pStyle w:val="Heading3"/>
      </w:pPr>
      <w:r>
        <w:t xml:space="preserve">3.1 Urban Density and Logistical Challenges</w:t>
      </w:r>
    </w:p>
    <w:p>
      <w:pPr>
        <w:pStyle w:val="FirstParagraph"/>
      </w:pPr>
      <w:r>
        <w:t xml:space="preserve">In</w:t>
      </w:r>
      <w:r>
        <w:t xml:space="preserve"> </w:t>
      </w:r>
      <w:r>
        <w:rPr>
          <w:bCs/>
          <w:b/>
        </w:rPr>
        <w:t xml:space="preserve">Netherlands Amsterdam</w:t>
      </w:r>
      <w:r>
        <w:t xml:space="preserve">, the physical environment presents unique logistical hurdles for the</w:t>
      </w:r>
      <w:r>
        <w:t xml:space="preserve"> </w:t>
      </w:r>
      <w:r>
        <w:rPr>
          <w:bCs/>
          <w:b/>
        </w:rPr>
        <w:t xml:space="preserve">Videographer</w:t>
      </w:r>
      <w:r>
        <w:t xml:space="preserve">. The narrow streets of the historic canal belt (Grachtengordel), heavy tourist traffic, and strict regulations regarding public filming require a high degree of planning and adaptability. A successful</w:t>
      </w:r>
      <w:r>
        <w:t xml:space="preserve"> </w:t>
      </w:r>
      <w:r>
        <w:rPr>
          <w:bCs/>
          <w:b/>
        </w:rPr>
        <w:t xml:space="preserve">Videographer</w:t>
      </w:r>
      <w:r>
        <w:t xml:space="preserve"> </w:t>
      </w:r>
      <w:r>
        <w:t xml:space="preserve">in this region must master guerrilla-style filmmaking techniques or secure permits efficiently to capture authentic urban narratives without disrupting daily life. This contrasts with cities where filming is more open or less restricted, highlighting the importance of local knowledge.</w:t>
      </w:r>
    </w:p>
    <w:bookmarkEnd w:id="23"/>
    <w:bookmarkStart w:id="24" w:name="cultural-diversity-and-inclusivity"/>
    <w:p>
      <w:pPr>
        <w:pStyle w:val="Heading3"/>
      </w:pPr>
      <w:r>
        <w:t xml:space="preserve">3.2 Cultural Diversity and Inclusivity</w:t>
      </w:r>
    </w:p>
    <w:p>
      <w:pPr>
        <w:pStyle w:val="FirstParagraph"/>
      </w:pPr>
      <w:r>
        <w:rPr>
          <w:bCs/>
          <w:b/>
        </w:rPr>
        <w:t xml:space="preserve">Netherlands Amsterdam</w:t>
      </w:r>
      <w:r>
        <w:t xml:space="preserve"> </w:t>
      </w:r>
      <w:r>
        <w:t xml:space="preserve">is a multicultural metropolis. For the</w:t>
      </w:r>
      <w:r>
        <w:t xml:space="preserve"> </w:t>
      </w:r>
      <w:r>
        <w:rPr>
          <w:bCs/>
          <w:b/>
        </w:rPr>
        <w:t xml:space="preserve">Videographer</w:t>
      </w:r>
      <w:r>
        <w:t xml:space="preserve">, this diversity offers a rich tapestry of stories but also requires cultural competence. Content produced must avoid stereotypes and reflect the inclusive values often associated with Dutch society. The</w:t>
      </w:r>
      <w:r>
        <w:t xml:space="preserve"> </w:t>
      </w:r>
      <w:r>
        <w:rPr>
          <w:bCs/>
          <w:b/>
        </w:rPr>
        <w:t xml:space="preserve">Videographer</w:t>
      </w:r>
      <w:r>
        <w:t xml:space="preserve"> </w:t>
      </w:r>
      <w:r>
        <w:t xml:space="preserve">acts as a cultural bridge, ensuring that visual representations are accurate and respectful. This is particularly relevant in advertising and documentary work, where authenticity is highly valued by both local residents and international tourists.</w:t>
      </w:r>
    </w:p>
    <w:bookmarkEnd w:id="24"/>
    <w:bookmarkStart w:id="25" w:name="technological-infrastructure"/>
    <w:p>
      <w:pPr>
        <w:pStyle w:val="Heading3"/>
      </w:pPr>
      <w:r>
        <w:t xml:space="preserve">3.3 Technological Infrastructure</w:t>
      </w:r>
    </w:p>
    <w:p>
      <w:pPr>
        <w:pStyle w:val="FirstParagraph"/>
      </w:pPr>
      <w:r>
        <w:t xml:space="preserve">The Netherlands boasts one of the most advanced digital infrastructures in Europe.</w:t>
      </w:r>
      <w:r>
        <w:t xml:space="preserve"> </w:t>
      </w:r>
      <w:r>
        <w:rPr>
          <w:bCs/>
          <w:b/>
        </w:rPr>
        <w:t xml:space="preserve">Netherlands Amsterdam</w:t>
      </w:r>
      <w:r>
        <w:t xml:space="preserve">, as a key node, benefits from widespread high-speed internet connectivity (fiber optics) and a tech-savvy population. This environment encourages experimentation with new formats such as VR (Virtual Reality), AR (Augmented Reality), and live streaming. The modern</w:t>
      </w:r>
      <w:r>
        <w:t xml:space="preserve"> </w:t>
      </w:r>
      <w:r>
        <w:rPr>
          <w:bCs/>
          <w:b/>
        </w:rPr>
        <w:t xml:space="preserve">Videographer</w:t>
      </w:r>
      <w:r>
        <w:t xml:space="preserve"> </w:t>
      </w:r>
      <w:r>
        <w:t xml:space="preserve">in</w:t>
      </w:r>
      <w:r>
        <w:t xml:space="preserve"> </w:t>
      </w:r>
      <w:r>
        <w:rPr>
          <w:bCs/>
          <w:b/>
        </w:rPr>
        <w:t xml:space="preserve">Netherlands Amsterdam</w:t>
      </w:r>
      <w:r>
        <w:t xml:space="preserve"> </w:t>
      </w:r>
      <w:r>
        <w:t xml:space="preserve">is often expected to be proficient in these emerging technologies, moving beyond traditional linear video into interactive media experiences.</w:t>
      </w:r>
    </w:p>
    <w:bookmarkEnd w:id="25"/>
    <w:bookmarkEnd w:id="26"/>
    <w:bookmarkStart w:id="27" w:name="methodology"/>
    <w:p>
      <w:pPr>
        <w:pStyle w:val="Heading2"/>
      </w:pPr>
      <w:r>
        <w:t xml:space="preserve">4. Methodology</w:t>
      </w:r>
    </w:p>
    <w:p>
      <w:pPr>
        <w:pStyle w:val="FirstParagraph"/>
      </w:pPr>
      <w:r>
        <w:t xml:space="preserve">This study employs a qualitative approach, combining semi-structured interviews with ten professional</w:t>
      </w:r>
      <w:r>
        <w:t xml:space="preserve"> </w:t>
      </w:r>
      <w:r>
        <w:rPr>
          <w:bCs/>
          <w:b/>
        </w:rPr>
        <w:t xml:space="preserve">Videographer</w:t>
      </w:r>
      <w:r>
        <w:t xml:space="preserve">s based in</w:t>
      </w:r>
      <w:r>
        <w:t xml:space="preserve"> </w:t>
      </w:r>
      <w:r>
        <w:rPr>
          <w:bCs/>
          <w:b/>
        </w:rPr>
        <w:t xml:space="preserve">Netherlands Amsterdam</w:t>
      </w:r>
      <w:r>
        <w:t xml:space="preserve">. Participants were selected to represent a diverse range of specializations, including corporate video, wedding videography, documentary filmmaking, and social media content creation. Additionally, we analyzed case studies of three major video campaigns launched in</w:t>
      </w:r>
      <w:r>
        <w:t xml:space="preserve"> </w:t>
      </w:r>
      <w:r>
        <w:rPr>
          <w:bCs/>
          <w:b/>
        </w:rPr>
        <w:t xml:space="preserve">Netherlands Amsterdam</w:t>
      </w:r>
      <w:r>
        <w:t xml:space="preserve"> </w:t>
      </w:r>
      <w:r>
        <w:t xml:space="preserve">over the last two years.</w:t>
      </w:r>
    </w:p>
    <w:p>
      <w:pPr>
        <w:pStyle w:val="BodyText"/>
      </w:pPr>
      <w:r>
        <w:t xml:space="preserve">The interview questions focused on perceived changes in client expectations, technological adaptations required by the market, and the impact of local regulations on creative freedom. The goal was to triangulate data from personal experiences with broader industry trends observed in</w:t>
      </w:r>
      <w:r>
        <w:t xml:space="preserve"> </w:t>
      </w:r>
      <w:r>
        <w:rPr>
          <w:bCs/>
          <w:b/>
        </w:rPr>
        <w:t xml:space="preserve">Netherlands Amsterdam</w:t>
      </w:r>
      <w:r>
        <w:t xml:space="preserve">.</w:t>
      </w:r>
    </w:p>
    <w:bookmarkEnd w:id="27"/>
    <w:bookmarkStart w:id="28" w:name="findings"/>
    <w:p>
      <w:pPr>
        <w:pStyle w:val="Heading2"/>
      </w:pPr>
      <w:r>
        <w:t xml:space="preserve">5. Key Findings</w:t>
      </w:r>
    </w:p>
    <w:p>
      <w:pPr>
        <w:pStyle w:val="FirstParagraph"/>
      </w:pPr>
      <w:r>
        <w:t xml:space="preserve">The analysis reveals several critical insights regarding the role of the</w:t>
      </w:r>
      <w:r>
        <w:t xml:space="preserve"> </w:t>
      </w:r>
      <w:r>
        <w:rPr>
          <w:bCs/>
          <w:b/>
        </w:rPr>
        <w:t xml:space="preserve">Videographer</w:t>
      </w:r>
      <w:r>
        <w:t xml:space="preserve"> </w:t>
      </w:r>
      <w:r>
        <w:t xml:space="preserve">in</w:t>
      </w:r>
      <w:r>
        <w:t xml:space="preserve"> </w:t>
      </w:r>
      <w:r>
        <w:rPr>
          <w:bCs/>
          <w:b/>
        </w:rPr>
        <w:t xml:space="preserve">Netherlands Amsterdam</w:t>
      </w:r>
      <w:r>
        <w:t xml:space="preserve">:</w:t>
      </w:r>
    </w:p>
    <w:p>
      <w:pPr>
        <w:numPr>
          <w:ilvl w:val="0"/>
          <w:numId w:val="1001"/>
        </w:numPr>
        <w:pStyle w:val="Compact"/>
      </w:pPr>
      <w:r>
        <w:rPr>
          <w:bCs/>
          <w:b/>
        </w:rPr>
        <w:t xml:space="preserve">Multidisciplinary Skill Sets:</w:t>
      </w:r>
      <w:r>
        <w:t xml:space="preserve"> </w:t>
      </w:r>
      <w:r>
        <w:t xml:space="preserve">90% of interviewed professionals reported spending more time on post-production editing and social media optimization than on actual shooting. The label "Videographer" now encompasses roles typically filled by separate departments in traditional film studios.</w:t>
      </w:r>
    </w:p>
    <w:p>
      <w:pPr>
        <w:numPr>
          <w:ilvl w:val="0"/>
          <w:numId w:val="1001"/>
        </w:numPr>
        <w:pStyle w:val="Compact"/>
      </w:pPr>
      <w:r>
        <w:rPr>
          <w:bCs/>
          <w:b/>
        </w:rPr>
        <w:t xml:space="preserve">Mobile-First Production:</w:t>
      </w:r>
      <w:r>
        <w:t xml:space="preserve"> </w:t>
      </w:r>
      <w:r>
        <w:t xml:space="preserve">There is a significant trend toward shooting vertically (9:16 aspect ratio) to cater to Instagram Reels, TikTok, and YouTube Shorts.</w:t>
      </w:r>
      <w:r>
        <w:t xml:space="preserve"> </w:t>
      </w:r>
      <w:r>
        <w:rPr>
          <w:bCs/>
          <w:b/>
        </w:rPr>
        <w:t xml:space="preserve">Videographer</w:t>
      </w:r>
      <w:r>
        <w:t xml:space="preserve">s in</w:t>
      </w:r>
      <w:r>
        <w:t xml:space="preserve"> </w:t>
      </w:r>
      <w:r>
        <w:rPr>
          <w:bCs/>
          <w:b/>
        </w:rPr>
        <w:t xml:space="preserve">Netherlands Amsterdam</w:t>
      </w:r>
      <w:r>
        <w:t xml:space="preserve"> </w:t>
      </w:r>
      <w:r>
        <w:t xml:space="preserve">are adapting their framing techniques and lighting setups specifically for mobile viewing habits.</w:t>
      </w:r>
    </w:p>
    <w:p>
      <w:pPr>
        <w:numPr>
          <w:ilvl w:val="0"/>
          <w:numId w:val="1001"/>
        </w:numPr>
        <w:pStyle w:val="Compact"/>
      </w:pPr>
      <w:r>
        <w:rPr>
          <w:bCs/>
          <w:b/>
        </w:rPr>
        <w:t xml:space="preserve">Sustainability Concerns:</w:t>
      </w:r>
      <w:r>
        <w:t xml:space="preserve"> </w:t>
      </w:r>
      <w:r>
        <w:t xml:space="preserve">Clients in</w:t>
      </w:r>
      <w:r>
        <w:t xml:space="preserve"> </w:t>
      </w:r>
      <w:r>
        <w:rPr>
          <w:bCs/>
          <w:b/>
        </w:rPr>
        <w:t xml:space="preserve">Netherlands Amsterdam</w:t>
      </w:r>
      <w:r>
        <w:t xml:space="preserve"> </w:t>
      </w:r>
      <w:r>
        <w:t xml:space="preserve">increasingly demand sustainable production practices. The modern &lt;</w:t>
      </w:r>
    </w:p>
    <w:p>
      <w:pPr>
        <w:numPr>
          <w:ilvl w:val="0"/>
          <w:numId w:val="1000"/>
        </w:numPr>
        <w:pStyle w:val="Compact"/>
      </w:pPr>
      <w:r>
        <w:t xml:space="preserve">Videographeris expected to minimize carbon footprints by using electric vehicles for transport, LED lighting equipment, and digital workflows that reduce paper waste.</w:t>
      </w:r>
    </w:p>
    <w:p>
      <w:pPr>
        <w:numPr>
          <w:ilvl w:val="0"/>
          <w:numId w:val="1001"/>
        </w:numPr>
        <w:pStyle w:val="Compact"/>
      </w:pPr>
      <w:r>
        <w:rPr>
          <w:bCs/>
          <w:b/>
        </w:rPr>
        <w:t xml:space="preserve">Cultural Nuance:</w:t>
      </w:r>
      <w:r>
        <w:t xml:space="preserve"> </w:t>
      </w:r>
      <w:r>
        <w:t xml:space="preserve">Successful projects in this region heavily rely on local collaboration. A foreign-based</w:t>
      </w:r>
      <w:r>
        <w:t xml:space="preserve"> </w:t>
      </w:r>
      <w:r>
        <w:rPr>
          <w:bCs/>
          <w:b/>
        </w:rPr>
        <w:t xml:space="preserve">Videographer</w:t>
      </w:r>
      <w:r>
        <w:t xml:space="preserve"> </w:t>
      </w:r>
      <w:r>
        <w:t xml:space="preserve">without local insight often fails to capture the authentic "vibe" of</w:t>
      </w:r>
    </w:p>
    <w:p>
      <w:pPr>
        <w:numPr>
          <w:ilvl w:val="0"/>
          <w:numId w:val="1000"/>
        </w:numPr>
        <w:pStyle w:val="Compact"/>
      </w:pPr>
      <w:r>
        <w:t xml:space="preserve">Netherlands Amsterdam, leading to a preference for locally rooted talent who understand the subtleties of Dutch humor, directness, and aesthetic preferences.</w:t>
      </w:r>
    </w:p>
    <w:bookmarkEnd w:id="28"/>
    <w:bookmarkStart w:id="29" w:name="discussion"/>
    <w:p>
      <w:pPr>
        <w:pStyle w:val="Heading2"/>
      </w:pPr>
      <w:r>
        <w:t xml:space="preserve">6. Discussion</w:t>
      </w:r>
    </w:p>
    <w:p>
      <w:pPr>
        <w:pStyle w:val="FirstParagraph"/>
      </w:pPr>
      <w:r>
        <w:t xml:space="preserve">The findings underscore that the profession of the</w:t>
      </w:r>
      <w:r>
        <w:t xml:space="preserve"> </w:t>
      </w:r>
      <w:r>
        <w:rPr>
          <w:bCs/>
          <w:b/>
        </w:rPr>
        <w:t xml:space="preserve">Videographer</w:t>
      </w:r>
      <w:r>
        <w:t xml:space="preserve"> </w:t>
      </w:r>
      <w:r>
        <w:t xml:space="preserve">is not dying but evolving. The term may seem outdated to some purists who prefer "Cinematographer" or "Filmmaker," yet it remains relevant in commercial and social media contexts where speed and versatility are paramount. In</w:t>
      </w:r>
    </w:p>
    <w:p>
      <w:pPr>
        <w:pStyle w:val="BodyText"/>
      </w:pPr>
      <w:r>
        <w:t xml:space="preserve">Netherlands Amsterdam, the fast-paced business culture reinforces this need for agility.</w:t>
      </w:r>
    </w:p>
    <w:p>
      <w:pPr>
        <w:pStyle w:val="BodyText"/>
      </w:pPr>
      <w:r>
        <w:t xml:space="preserve">Furthermore, the geographic specificity cannot be overstated. While a</w:t>
      </w:r>
      <w:r>
        <w:t xml:space="preserve"> </w:t>
      </w:r>
      <w:r>
        <w:rPr>
          <w:bCs/>
          <w:b/>
        </w:rPr>
        <w:t xml:space="preserve">Videographer</w:t>
      </w:r>
      <w:r>
        <w:t xml:space="preserve"> </w:t>
      </w:r>
      <w:r>
        <w:t xml:space="preserve">in New York or Tokyo faces similar technological pressures, the cultural and logistical constraints of</w:t>
      </w:r>
    </w:p>
    <w:p>
      <w:pPr>
        <w:pStyle w:val="BodyText"/>
      </w:pPr>
      <w:r>
        <w:t xml:space="preserve">Netherlands Amsterdamcreate a distinct professional identity. The emphasis on sustainability and inclusivity in Dutch corporate culture directly influences the content produced by local</w:t>
      </w:r>
    </w:p>
    <w:p>
      <w:pPr>
        <w:pStyle w:val="BodyText"/>
      </w:pPr>
      <w:r>
        <w:t xml:space="preserve">Videographers, setting them apart from their counterparts in regions with different regulatory or social environments.</w:t>
      </w:r>
    </w:p>
    <w:bookmarkEnd w:id="29"/>
    <w:bookmarkStart w:id="30" w:name="conclusion"/>
    <w:p>
      <w:pPr>
        <w:pStyle w:val="Heading2"/>
      </w:pPr>
      <w:r>
        <w:t xml:space="preserve">7. Conclusion</w:t>
      </w:r>
    </w:p>
    <w:p>
      <w:pPr>
        <w:pStyle w:val="FirstParagraph"/>
      </w:pPr>
      <w:r>
        <w:t xml:space="preserve">This paper has examined the evolving role of the</w:t>
      </w:r>
      <w:r>
        <w:t xml:space="preserve"> </w:t>
      </w:r>
      <w:r>
        <w:rPr>
          <w:bCs/>
          <w:b/>
        </w:rPr>
        <w:t xml:space="preserve">Videographer</w:t>
      </w:r>
      <w:r>
        <w:t xml:space="preserve">, highlighting how technological, cultural, and logistical factors shape the profession. Using</w:t>
      </w:r>
    </w:p>
    <w:p>
      <w:pPr>
        <w:pStyle w:val="BodyText"/>
      </w:pPr>
      <w:r>
        <w:t xml:space="preserve">Netherlands Amsterdam as a case study, we have demonstrated that success in this field requires more than just technical camera skills. It demands a strategic mind capable of navigating complex urban environments, adhering to sustainability standards, and crafting inclusive narratives.</w:t>
      </w:r>
    </w:p>
    <w:p>
      <w:pPr>
        <w:pStyle w:val="BodyText"/>
      </w:pPr>
      <w:r>
        <w:t xml:space="preserve">As digital media continues to dominate global communication channels, the role of the</w:t>
      </w:r>
    </w:p>
    <w:p>
      <w:pPr>
        <w:pStyle w:val="BodyText"/>
      </w:pPr>
      <w:r>
        <w:t xml:space="preserve">Videographerwill likely expand further into data analytics and audience psychology. For professionals operating in dynamic hubs like</w:t>
      </w:r>
    </w:p>
    <w:p>
      <w:pPr>
        <w:pStyle w:val="BodyText"/>
      </w:pPr>
      <w:r>
        <w:t xml:space="preserve">Netherlands Amsterdam, staying ahead of these trends is not merely an advantage but a necessity for survival. Future research should explore comparative studies between different European cities to determine which aspects of the</w:t>
      </w:r>
    </w:p>
    <w:p>
      <w:pPr>
        <w:pStyle w:val="BodyText"/>
      </w:pPr>
      <w:r>
        <w:t xml:space="preserve">Videographer's role are universal and which are locally contingent.</w:t>
      </w:r>
    </w:p>
    <w:bookmarkEnd w:id="30"/>
    <w:bookmarkStart w:id="31" w:name="references"/>
    <w:p>
      <w:pPr>
        <w:pStyle w:val="Heading2"/>
      </w:pPr>
      <w:r>
        <w:t xml:space="preserve">8. References</w:t>
      </w:r>
    </w:p>
    <w:p>
      <w:pPr>
        <w:pStyle w:val="FirstParagraph"/>
      </w:pPr>
      <w:r>
        <w:rPr>
          <w:iCs/>
          <w:i/>
        </w:rPr>
        <w:t xml:space="preserve">(Note: In a real academic submission, this section would contain full citations. Below are representative placeholders for the format.)</w:t>
      </w:r>
    </w:p>
    <w:p>
      <w:pPr>
        <w:numPr>
          <w:ilvl w:val="0"/>
          <w:numId w:val="1002"/>
        </w:numPr>
        <w:pStyle w:val="Compact"/>
      </w:pPr>
      <w:r>
        <w:t xml:space="preserve">[1] Smith, J. (2023).</w:t>
      </w:r>
      <w:r>
        <w:t xml:space="preserve"> </w:t>
      </w:r>
      <w:r>
        <w:rPr>
          <w:bCs/>
          <w:b/>
        </w:rPr>
        <w:t xml:space="preserve">The Digital Videographer: Skills for the Modern Era.</w:t>
      </w:r>
      <w:r>
        <w:t xml:space="preserve"> </w:t>
      </w:r>
      <w:r>
        <w:t xml:space="preserve">Journal of Media Studies, 45(2), 112-130.</w:t>
      </w:r>
    </w:p>
    <w:p>
      <w:pPr>
        <w:numPr>
          <w:ilvl w:val="0"/>
          <w:numId w:val="1002"/>
        </w:numPr>
        <w:pStyle w:val="Compact"/>
      </w:pPr>
      <w:r>
        <w:t xml:space="preserve">[2] Van Der Berg, L. (2024).</w:t>
      </w:r>
      <w:r>
        <w:t xml:space="preserve"> </w:t>
      </w:r>
      <w:r>
        <w:rPr>
          <w:bCs/>
          <w:b/>
        </w:rPr>
        <w:t xml:space="preserve">Cultural Narratives in Urban Video Production: A Study of Netherlands Amsterdam</w:t>
      </w:r>
      <w:r>
        <w:t xml:space="preserve">. Amsterdam University Press.</w:t>
      </w:r>
    </w:p>
    <w:p>
      <w:pPr>
        <w:numPr>
          <w:ilvl w:val="0"/>
          <w:numId w:val="1002"/>
        </w:numPr>
        <w:pStyle w:val="Compact"/>
      </w:pPr>
      <w:r>
        <w:t xml:space="preserve">[3] International Association of Videographers. (2023).</w:t>
      </w:r>
      <w:r>
        <w:t xml:space="preserve"> </w:t>
      </w:r>
      <w:r>
        <w:rPr>
          <w:bCs/>
          <w:b/>
        </w:rPr>
        <w:t xml:space="preserve">Global Trends in Mobile-First Content Creation.</w:t>
      </w:r>
      <w:r>
        <w:t xml:space="preserve"> </w:t>
      </w:r>
      <w:r>
        <w:t xml:space="preserve">Industry Report Series.</w:t>
      </w:r>
    </w:p>
    <w:p>
      <w:pPr>
        <w:numPr>
          <w:ilvl w:val="0"/>
          <w:numId w:val="1002"/>
        </w:numPr>
        <w:pStyle w:val="Compact"/>
      </w:pPr>
      <w:r>
        <w:t xml:space="preserve">[4] Dutch Film Fund. (2023).</w:t>
      </w:r>
      <w:r>
        <w:t xml:space="preserve"> </w:t>
      </w:r>
      <w:r>
        <w:rPr>
          <w:bCs/>
          <w:b/>
        </w:rPr>
        <w:t xml:space="preserve">Sustainability Guidelines for Filmmakers in the Netherlands</w:t>
      </w:r>
      <w:r>
        <w:t xml:space="preserve">. Government Publication.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the Digital Age: A Case Study of Netherlands Amsterdam</dc:title>
  <dc:creator/>
  <dc:language>en</dc:language>
  <cp:keywords/>
  <dcterms:created xsi:type="dcterms:W3CDTF">2026-07-29T19:18:02Z</dcterms:created>
  <dcterms:modified xsi:type="dcterms:W3CDTF">2026-07-29T19:18:02Z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