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Evolution</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Spain</w:t>
      </w:r>
      <w:r>
        <w:t xml:space="preserve"> </w:t>
      </w:r>
      <w:r>
        <w:t xml:space="preserve">Valencia</w:t>
      </w:r>
    </w:p>
    <w:p>
      <w:pPr>
        <w:pStyle w:val="FirstParagraph"/>
      </w:pPr>
      <w:r>
        <w:t xml:space="preserve">```html</w:t>
      </w:r>
    </w:p>
    <w:bookmarkStart w:id="31" w:name="Xaa0e4cf131e83deaade9f109a7e076e6bc1bd7b"/>
    <w:p>
      <w:pPr>
        <w:pStyle w:val="Heading1"/>
      </w:pPr>
      <w:r>
        <w:t xml:space="preserve">The Cinematic Evolution of the Videographer in Spain Valencia</w:t>
      </w:r>
    </w:p>
    <w:p>
      <w:pPr>
        <w:pStyle w:val="FirstParagraph"/>
      </w:pPr>
      <w:r>
        <w:rPr>
          <w:bCs/>
          <w:b/>
        </w:rPr>
        <w:t xml:space="preserve">A Conference Paper on Visual Storytelling, Cultural Preservation, and Digital Innovation</w:t>
      </w:r>
    </w:p>
    <w:p>
      <w:pPr>
        <w:pStyle w:val="BodyText"/>
      </w:pPr>
      <w:r>
        <w:t xml:space="preserve">Presented at the International Symposium on Media Arts and Regional Cultures</w:t>
      </w:r>
      <w:r>
        <w:br/>
      </w:r>
      <w:r>
        <w:t xml:space="preserve">Date: October 2023</w:t>
      </w:r>
    </w:p>
    <w:bookmarkStart w:id="20" w:name="abstract"/>
    <w:p>
      <w:pPr>
        <w:pStyle w:val="Heading2"/>
      </w:pPr>
      <w:r>
        <w:t xml:space="preserve">Abstract</w:t>
      </w:r>
    </w:p>
    <w:p>
      <w:pPr>
        <w:pStyle w:val="FirstParagraph"/>
      </w:pPr>
      <w:r>
        <w:t xml:space="preserve">This paper explores the transformative role of the modern videographer within the dynamic cultural landscape of Spain Valencia. As global tourism increases and digital media consumption habits shift, the demand for high-quality visual content has never been greater. This study examines how local videographers are adapting to these changes by blending traditional Spanish storytelling techniques with cutting-edge cinematic technology. Furthermore, it analyzes the impact of Spain Valencia’s unique architectural heritage and vibrant festivals on artistic output, arguing that the contemporary videographer acts not merely as a technician, but as a crucial cultural archivist and economic catalyst for the region.</w:t>
      </w:r>
    </w:p>
    <w:bookmarkEnd w:id="20"/>
    <w:bookmarkStart w:id="21" w:name="introduction"/>
    <w:p>
      <w:pPr>
        <w:pStyle w:val="Heading2"/>
      </w:pPr>
      <w:r>
        <w:t xml:space="preserve">1. Introduction</w:t>
      </w:r>
    </w:p>
    <w:p>
      <w:pPr>
        <w:pStyle w:val="FirstParagraph"/>
      </w:pPr>
      <w:r>
        <w:t xml:space="preserve">In the rapidly evolving landscape of modern media production, the role of the videographer has transcended simple documentation to become an art form deeply intertwined with identity, memory, and commerce. Nowhere is this transformation more evident than in Spain Valencia, a city that stands at the crossroads of historical tradition and futuristic innovation. Known globally for landmarks such as the City of Arts and Sciences and cultural phenomena like Las Fallas, Spain Valencia provides a unique backdrop that challenges and inspires visual creators.</w:t>
      </w:r>
    </w:p>
    <w:p>
      <w:pPr>
        <w:pStyle w:val="BodyText"/>
      </w:pPr>
      <w:r>
        <w:t xml:space="preserve">This conference paper aims to dissect the specific contributions of videographers operating in this region. We posit that the videographer is no longer an external observer but an integral participant in the socio-cultural fabric of Spain Valencia. By analyzing current trends, technological advancements, and cultural imperatives, we highlight how these professionals are redefining visual narrative standards while preserving the distinct character of their locale.</w:t>
      </w:r>
    </w:p>
    <w:bookmarkEnd w:id="21"/>
    <w:bookmarkStart w:id="22" w:name="X9ca42c401888673320fb7075ecbd7b5b73c784b"/>
    <w:p>
      <w:pPr>
        <w:pStyle w:val="Heading2"/>
      </w:pPr>
      <w:r>
        <w:t xml:space="preserve">2. The Historical Context: From Static Image to Dynamic Narrative</w:t>
      </w:r>
    </w:p>
    <w:p>
      <w:pPr>
        <w:pStyle w:val="FirstParagraph"/>
      </w:pPr>
      <w:r>
        <w:t xml:space="preserve">To understand the present state of videography in Spain Valencia, one must acknowledge its historical roots. Historically, visual representation in this region was dominated by painting and photography, capturing the essence of Iberian light and architecture. However, the advent of digital video technology has allowed videographers to capture not just images, but time itself.</w:t>
      </w:r>
    </w:p>
    <w:p>
      <w:pPr>
        <w:pStyle w:val="BodyText"/>
      </w:pPr>
      <w:r>
        <w:t xml:space="preserve">In Spain Valencia, early adopters of video equipment began documenting local festivities and daily life with a raw documentary style. Over the last two decades, this has evolved into sophisticated cinematic productions. The shift was driven by both technological accessibility and a growing recognition that motion media could convey emotional depth more effectively than static images. Consequently, videographers in Spain Valencia have moved from being service providers for weddings and corporate events to becoming essential storytellers who shape the public perception of the city.</w:t>
      </w:r>
    </w:p>
    <w:bookmarkEnd w:id="22"/>
    <w:bookmarkStart w:id="23" w:name="the-videographer-as-cultural-archivist"/>
    <w:p>
      <w:pPr>
        <w:pStyle w:val="Heading2"/>
      </w:pPr>
      <w:r>
        <w:t xml:space="preserve">3. The Videographer as Cultural Archivist</w:t>
      </w:r>
    </w:p>
    <w:p>
      <w:pPr>
        <w:pStyle w:val="FirstParagraph"/>
      </w:pPr>
      <w:r>
        <w:t xml:space="preserve">A critical aspect of the modern videographer’s role in Spain Valencia is that of a cultural archivist. The region boasts intangible cultural heritage that is ephemeral by nature, most notably Las Fallas, where massive sculptures are burned after a week of celebration. Videographers play a pivotal role in preserving these transient moments.</w:t>
      </w:r>
    </w:p>
    <w:p>
      <w:pPr>
        <w:pStyle w:val="BodyText"/>
      </w:pPr>
      <w:r>
        <w:t xml:space="preserve">By employing high-frame-rate cameras and drone cinematography, videographers capture the intricate details of fallas monuments and the chaotic energy of street parades. This visual preservation ensures that future generations can experience the sensory richness of these events. Moreover, this archival work serves an educational purpose, allowing international audiences to appreciate the nuances of Valencian culture without being physically present. Thus, the videographer becomes a bridge between local heritage and global understanding.</w:t>
      </w:r>
    </w:p>
    <w:bookmarkEnd w:id="23"/>
    <w:bookmarkStart w:id="26" w:name="X0d8535c62549feadcfbd3d3302275abaaa51a1e"/>
    <w:p>
      <w:pPr>
        <w:pStyle w:val="Heading2"/>
      </w:pPr>
      <w:r>
        <w:t xml:space="preserve">4. Technological Innovation and Aesthetic Style</w:t>
      </w:r>
    </w:p>
    <w:p>
      <w:pPr>
        <w:pStyle w:val="FirstParagraph"/>
      </w:pPr>
      <w:r>
        <w:t xml:space="preserve">The videographer in Spain Valencia is characterized by a distinctive aesthetic that blends natural lighting with futuristic elements. The city’s architecture offers stark contrasts: the organic curves of Santiago Calatrava’s structures against the Gothic intricacies of the old town. Videographers leverage this visual dichotomy to create compelling narratives.</w:t>
      </w:r>
    </w:p>
    <w:bookmarkStart w:id="24" w:name="X2b2139921f9f8515aaac00f537256beef978d65"/>
    <w:p>
      <w:pPr>
        <w:pStyle w:val="Heading3"/>
      </w:pPr>
      <w:r>
        <w:t xml:space="preserve">4.1 Drone Cinematography and Urban Landscapes</w:t>
      </w:r>
    </w:p>
    <w:p>
      <w:pPr>
        <w:pStyle w:val="FirstParagraph"/>
      </w:pPr>
      <w:r>
        <w:t xml:space="preserve">The integration of drone technology has revolutionized how videographers capture Spain Valencia’s skyline. Aerial shots provide a perspective that was previously impossible, highlighting the layout of the Turia Gardens and the proximity of the Mediterranean coast to urban centers. This technology allows videographers to create sweeping epic landscapes that emphasize both isolation and connectivity.</w:t>
      </w:r>
    </w:p>
    <w:bookmarkEnd w:id="24"/>
    <w:bookmarkStart w:id="25" w:name="color-grading-and-light"/>
    <w:p>
      <w:pPr>
        <w:pStyle w:val="Heading3"/>
      </w:pPr>
      <w:r>
        <w:t xml:space="preserve">4.2 Color Grading and Light</w:t>
      </w:r>
    </w:p>
    <w:p>
      <w:pPr>
        <w:pStyle w:val="FirstParagraph"/>
      </w:pPr>
      <w:r>
        <w:t xml:space="preserve">The specific quality of light in Spain Valencia—bright, warm, and often harsh during midday—requires skilled post-production techniques. Videographers have developed sophisticated color grading workflows to enhance the golden hues of the sunset over the Mediterranean while maintaining detail in shadowed architectural features. This technical mastery distinguishes professional videographers from amateur enthusiasts.</w:t>
      </w:r>
    </w:p>
    <w:bookmarkEnd w:id="25"/>
    <w:bookmarkEnd w:id="26"/>
    <w:bookmarkStart w:id="27" w:name="economic-impact-and-tourism-promotion"/>
    <w:p>
      <w:pPr>
        <w:pStyle w:val="Heading2"/>
      </w:pPr>
      <w:r>
        <w:t xml:space="preserve">5. Economic Impact and Tourism Promotion</w:t>
      </w:r>
    </w:p>
    <w:p>
      <w:pPr>
        <w:pStyle w:val="FirstParagraph"/>
      </w:pPr>
      <w:r>
        <w:t xml:space="preserve">The work of videographers significantly impacts the local economy, particularly through tourism promotion. High-quality video content serves as a powerful marketing tool for hotels, restaurants, and event venues in Spain Valencia. As the region competes with other Mediterranean destinations like Barcelona and Nice, visual storytelling has become a key differentiator.</w:t>
      </w:r>
    </w:p>
    <w:p>
      <w:pPr>
        <w:pStyle w:val="BodyText"/>
      </w:pPr>
      <w:r>
        <w:t xml:space="preserve">Videographers create promotional materials that evoke emotion rather than simply listing amenities. These videos often go viral on social media platforms, driving organic traffic to the region. Furthermore, corporate videographers contribute to the business sector by producing case studies and brand narratives that attract international investment. Therefore, the videographer acts as an economic engine, facilitating commerce through visual persuasion.</w:t>
      </w:r>
    </w:p>
    <w:bookmarkEnd w:id="27"/>
    <w:bookmarkStart w:id="28" w:name="challenges-and-ethical-considerations"/>
    <w:p>
      <w:pPr>
        <w:pStyle w:val="Heading2"/>
      </w:pPr>
      <w:r>
        <w:t xml:space="preserve">6. Challenges and Ethical Considerations</w:t>
      </w:r>
    </w:p>
    <w:p>
      <w:pPr>
        <w:pStyle w:val="FirstParagraph"/>
      </w:pPr>
      <w:r>
        <w:t xml:space="preserve">Despite the benefits, videographers in Spain Valencia face significant challenges. Issues of privacy and consent are paramount when filming in public spaces crowded with locals and tourists. Additionally, there is a risk of "over-commercialization," where artistic integrity is compromised to cater solely to tourist expectations.</w:t>
      </w:r>
    </w:p>
    <w:p>
      <w:pPr>
        <w:pStyle w:val="BodyText"/>
      </w:pPr>
      <w:r>
        <w:t xml:space="preserve">Ethical videography requires a balance between capturing authentic moments and respecting the dignity of subjects. In Spain Valencia, where community ties are strong, videographers must navigate these sensitivities carefully. Professional associations in the region are increasingly establishing codes of conduct to guide practitioners in maintaining ethical standards while producing impactful content.</w:t>
      </w:r>
    </w:p>
    <w:bookmarkEnd w:id="28"/>
    <w:bookmarkStart w:id="29" w:name="conclusion"/>
    <w:p>
      <w:pPr>
        <w:pStyle w:val="Heading2"/>
      </w:pPr>
      <w:r>
        <w:t xml:space="preserve">7. Conclusion</w:t>
      </w:r>
    </w:p>
    <w:p>
      <w:pPr>
        <w:pStyle w:val="FirstParagraph"/>
      </w:pPr>
      <w:r>
        <w:t xml:space="preserve">In conclusion, the videographer plays a multifaceted and indispensable role in contemporary Spain Valencia. They are artists, technicians, archivists, and economists rolled into one profession. By mastering new technologies and respecting local traditions, videographers ensure that the story of Spain Valencia is told accurately and beautifully.</w:t>
      </w:r>
    </w:p>
    <w:p>
      <w:pPr>
        <w:pStyle w:val="BodyText"/>
      </w:pPr>
      <w:r>
        <w:t xml:space="preserve">As we look to the future, the integration of virtual reality (VR) and augmented reality (AR) promises to further expand the capabilities of videographers. These emerging tools will allow for immersive experiences that transport viewers directly into the heart of Valencian culture. It is imperative that academic institutions, cultural organizations, and industry leaders continue to support videographers as they push the boundaries of visual storytelling. The legacy of Spain Valencia depends not only on its physical monuments but also on its ability to record and share its vibrant spirit through the lens of a dedicated videographer.</w:t>
      </w:r>
    </w:p>
    <w:bookmarkEnd w:id="29"/>
    <w:bookmarkStart w:id="30" w:name="references"/>
    <w:p>
      <w:pPr>
        <w:pStyle w:val="Heading2"/>
      </w:pPr>
      <w:r>
        <w:t xml:space="preserve">References</w:t>
      </w:r>
    </w:p>
    <w:p>
      <w:pPr>
        <w:pStyle w:val="FirstParagraph"/>
      </w:pPr>
      <w:r>
        <w:rPr>
          <w:iCs/>
          <w:i/>
        </w:rPr>
        <w:t xml:space="preserve">Note: For the purposes of this simulation, references are illustrative.</w:t>
      </w:r>
    </w:p>
    <w:p>
      <w:pPr>
        <w:numPr>
          <w:ilvl w:val="0"/>
          <w:numId w:val="1001"/>
        </w:numPr>
        <w:pStyle w:val="Compact"/>
      </w:pPr>
      <w:r>
        <w:t xml:space="preserve">Garcia, M. (2019). *Digital Storytelling in Iberian Cities*. Journal of European Media Studies.</w:t>
      </w:r>
    </w:p>
    <w:p>
      <w:pPr>
        <w:numPr>
          <w:ilvl w:val="0"/>
          <w:numId w:val="1001"/>
        </w:numPr>
        <w:pStyle w:val="Compact"/>
      </w:pPr>
      <w:r>
        <w:t xml:space="preserve">Lopez, J., &amp; Ruiz, A. (2021). *Drone Cinematography and Urban Tourism Promotion*. International Conference on Visual Communication.</w:t>
      </w:r>
    </w:p>
    <w:p>
      <w:pPr>
        <w:numPr>
          <w:ilvl w:val="0"/>
          <w:numId w:val="1001"/>
        </w:numPr>
        <w:pStyle w:val="Compact"/>
      </w:pPr>
      <w:r>
        <w:t xml:space="preserve">Martinez, E. (2020). *Preserving Intangible Heritage: The Role of Video Archives in Spain Valencia*. Cultural Preservation Quarterly.</w:t>
      </w:r>
    </w:p>
    <w:p>
      <w:pPr>
        <w:numPr>
          <w:ilvl w:val="0"/>
          <w:numId w:val="1001"/>
        </w:numPr>
        <w:pStyle w:val="Compact"/>
      </w:pPr>
      <w:r>
        <w:t xml:space="preserve">Sanchez, R. (2018). *The Economics of Visual Media in Mediterranean Tourism*. Regional Development Review.</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Evolution of the Videographer in Spain Valencia</dc:title>
  <dc:creator/>
  <dc:language>en</dc:language>
  <cp:keywords/>
  <dcterms:created xsi:type="dcterms:W3CDTF">2026-07-29T13:19:18Z</dcterms:created>
  <dcterms:modified xsi:type="dcterms:W3CDTF">2026-07-29T13:19:18Z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