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Sudan</w:t>
      </w:r>
      <w:r>
        <w:t xml:space="preserve"> </w:t>
      </w:r>
      <w:r>
        <w:t xml:space="preserve">Khartoum:</w:t>
      </w:r>
      <w:r>
        <w:t xml:space="preserve"> </w:t>
      </w:r>
      <w:r>
        <w:t xml:space="preserve">Documenting</w:t>
      </w:r>
      <w:r>
        <w:t xml:space="preserve"> </w:t>
      </w:r>
      <w:r>
        <w:t xml:space="preserve">Resilience,</w:t>
      </w:r>
      <w:r>
        <w:t xml:space="preserve"> </w:t>
      </w:r>
      <w:r>
        <w:t xml:space="preserve">Culture,</w:t>
      </w:r>
      <w:r>
        <w:t xml:space="preserve"> </w:t>
      </w:r>
      <w:r>
        <w:t xml:space="preserve">and</w:t>
      </w:r>
      <w:r>
        <w:t xml:space="preserve"> </w:t>
      </w:r>
      <w:r>
        <w:t xml:space="preserve">Development</w:t>
      </w:r>
    </w:p>
    <w:bookmarkStart w:id="20" w:name="X4e99364c189f81d432a8c4351d21edc036128d8"/>
    <w:p>
      <w:pPr>
        <w:pStyle w:val="Heading1"/>
      </w:pPr>
      <w:r>
        <w:t xml:space="preserve">The Strategic Imperative of Professional Videography in Sudan Khartoum:</w:t>
      </w:r>
    </w:p>
    <w:bookmarkEnd w:id="20"/>
    <w:bookmarkStart w:id="37" w:name="X6a1035f910107e481ad7920706ec36009300ec5"/>
    <w:p>
      <w:pPr>
        <w:pStyle w:val="Heading1"/>
      </w:pPr>
      <w:r>
        <w:t xml:space="preserve">Documenting Resilience, Culture, and Development</w:t>
      </w:r>
    </w:p>
    <w:p>
      <w:pPr>
        <w:pStyle w:val="FirstParagraph"/>
      </w:pPr>
      <w:r>
        <w:rPr>
          <w:bCs/>
          <w:b/>
        </w:rPr>
        <w:t xml:space="preserve">Presentation for the International Conference on Media and Cultural Preservation</w:t>
      </w:r>
    </w:p>
    <w:p>
      <w:pPr>
        <w:pStyle w:val="BodyText"/>
      </w:pPr>
      <w:r>
        <w:rPr>
          <w:iCs/>
          <w:i/>
        </w:rPr>
        <w:t xml:space="preserve">Sector: Media Studies &amp; Urban Development</w:t>
      </w:r>
    </w:p>
    <w:bookmarkStart w:id="21" w:name="abstract"/>
    <w:p>
      <w:pPr>
        <w:pStyle w:val="Heading2"/>
      </w:pPr>
      <w:r>
        <w:t xml:space="preserve">Abstract</w:t>
      </w:r>
    </w:p>
    <w:p>
      <w:pPr>
        <w:pStyle w:val="FirstParagraph"/>
      </w:pPr>
      <w:r>
        <w:t xml:space="preserve">This paper examines the critical role of the professional</w:t>
      </w:r>
      <w:r>
        <w:t xml:space="preserve"> </w:t>
      </w:r>
      <w:r>
        <w:rPr>
          <w:bCs/>
          <w:b/>
        </w:rPr>
        <w:t xml:space="preserve">Videographer</w:t>
      </w:r>
      <w:r>
        <w:t xml:space="preserve"> </w:t>
      </w:r>
      <w:r>
        <w:t xml:space="preserve">in the contemporary socio-cultural landscape of Sudan Khartoum. As a major hub for history, politics, and emerging digital media in North Africa, Sudan Khartoum faces unique challenges regarding narrative control and cultural preservation. This study argues that high-quality video production is not merely an artistic endeavor but a strategic necessity for documenting historical resilience, promoting tourism recovery, and facilitating economic development. By analyzing current trends in media consumption within Sudan Khartoum and the specific technical demands of filming in this region, this paper outlines the methodologies required for effective visual storytelling. The findings suggest that empowering local videographers with advanced equipment and narrative frameworks can significantly contribute to stabilizing public perception and showcasing the enduring spirit of the city.</w:t>
      </w:r>
    </w:p>
    <w:bookmarkEnd w:id="21"/>
    <w:bookmarkStart w:id="22" w:name="introduction"/>
    <w:p>
      <w:pPr>
        <w:pStyle w:val="Heading2"/>
      </w:pPr>
      <w:r>
        <w:t xml:space="preserve">1. Introduction</w:t>
      </w:r>
    </w:p>
    <w:p>
      <w:pPr>
        <w:pStyle w:val="FirstParagraph"/>
      </w:pPr>
      <w:r>
        <w:t xml:space="preserve">In an era where visual media dominates global communication, the significance of high-fidelity video documentation cannot be overstated. For cities with complex historical narratives, such as Sudan Khartoum, the ability to produce accurate and compelling visual records is paramount. The city of Sudan Khartoum sits at the confluence of the White and Blue Niles, serving as a historic crossroads of trade and culture. However, recent years have presented unprecedented challenges to its social fabric. In this context, the role of a</w:t>
      </w:r>
      <w:r>
        <w:t xml:space="preserve"> </w:t>
      </w:r>
      <w:r>
        <w:rPr>
          <w:bCs/>
          <w:b/>
        </w:rPr>
        <w:t xml:space="preserve">Videographer</w:t>
      </w:r>
      <w:r>
        <w:t xml:space="preserve"> </w:t>
      </w:r>
      <w:r>
        <w:t xml:space="preserve">transcends simple content creation; it becomes an act of archiving history and asserting identity.</w:t>
      </w:r>
    </w:p>
    <w:p>
      <w:pPr>
        <w:pStyle w:val="BodyText"/>
      </w:pPr>
      <w:r>
        <w:t xml:space="preserve">This conference paper explores the intersection of professional videography and urban development within Sudan Khartoum. It posits that the integration of professional video services into local governance, tourism, and community initiatives is essential for post-crisis recovery. The discussion will cover the technical requirements for filming in Sudan Khartoum, the cultural nuances required to respect local traditions, and the economic opportunities arising from a robust visual media sector.</w:t>
      </w:r>
    </w:p>
    <w:bookmarkEnd w:id="22"/>
    <w:bookmarkStart w:id="23" w:name="Xf8971a8ebc4db9e3638985754f619a9d7aa6db7"/>
    <w:p>
      <w:pPr>
        <w:pStyle w:val="Heading2"/>
      </w:pPr>
      <w:r>
        <w:t xml:space="preserve">2. The Context of Sudan Khartoum: A City at a Crossroads</w:t>
      </w:r>
    </w:p>
    <w:p>
      <w:pPr>
        <w:pStyle w:val="FirstParagraph"/>
      </w:pPr>
      <w:r>
        <w:t xml:space="preserve">To understand the necessity of professional videography in Sudan Khartoum, one must first understand the city's unique position. Sudan Khartoum is not only the political capital but also a cultural beacon for the broader Nile Valley region. The city is characterized by its vibrant markets, colonial-era architecture, and a youthful population increasingly connected to digital platforms.</w:t>
      </w:r>
    </w:p>
    <w:p>
      <w:pPr>
        <w:pStyle w:val="BodyText"/>
      </w:pPr>
      <w:r>
        <w:t xml:space="preserve">However, the narrative of Sudan Khartoum has often been shaped by external forces or limited to crisis reporting. There is a pressing need for internal agency in visual storytelling. A professional</w:t>
      </w:r>
      <w:r>
        <w:t xml:space="preserve"> </w:t>
      </w:r>
      <w:r>
        <w:rPr>
          <w:bCs/>
          <w:b/>
        </w:rPr>
        <w:t xml:space="preserve">Videographer</w:t>
      </w:r>
      <w:r>
        <w:t xml:space="preserve"> </w:t>
      </w:r>
      <w:r>
        <w:t xml:space="preserve">working within this framework serves as an agent of change, capable of shifting the gaze from solely negative developments to highlights of innovation, tradition, and daily life. The demand for authentic content that reflects the true character of Sudan Khartoum is growing among international investors, tourists returning to visit heritage sites, and diaspora communities seeking connection.</w:t>
      </w:r>
    </w:p>
    <w:bookmarkEnd w:id="23"/>
    <w:bookmarkStart w:id="26" w:name="Xc1e67b288c3ca619ca8b5afc710de6be5e2f100"/>
    <w:p>
      <w:pPr>
        <w:pStyle w:val="Heading2"/>
      </w:pPr>
      <w:r>
        <w:t xml:space="preserve">3. The Role of the Videographer in Cultural Preservation</w:t>
      </w:r>
    </w:p>
    <w:p>
      <w:pPr>
        <w:pStyle w:val="FirstParagraph"/>
      </w:pPr>
      <w:r>
        <w:t xml:space="preserve">The primary function of a videographer in this context is preservation. Sudan Khartoum possesses intangible cultural heritage that includes music, oral histories, and traditional crafts. These elements are ephemeral and require high-quality documentation to survive for future generations.</w:t>
      </w:r>
    </w:p>
    <w:bookmarkStart w:id="24" w:name="documenting-oral-histories"/>
    <w:p>
      <w:pPr>
        <w:pStyle w:val="Heading3"/>
      </w:pPr>
      <w:r>
        <w:t xml:space="preserve">3.1 Documenting Oral Histories</w:t>
      </w:r>
    </w:p>
    <w:p>
      <w:pPr>
        <w:pStyle w:val="FirstParagraph"/>
      </w:pPr>
      <w:r>
        <w:t xml:space="preserve">In Sudan Khartoum, history is often passed down orally. A skilled videographer utilizes multi-camera setups and high-fidelity audio recording to capture interviews with elders, historians, and community leaders. This process creates a permanent archive that can be used for educational purposes in schools and universities across Sudan.</w:t>
      </w:r>
    </w:p>
    <w:bookmarkEnd w:id="24"/>
    <w:bookmarkStart w:id="25" w:name="visualizing-architectural-heritage"/>
    <w:p>
      <w:pPr>
        <w:pStyle w:val="Heading3"/>
      </w:pPr>
      <w:r>
        <w:t xml:space="preserve">3.2 Visualizing Architectural Heritage</w:t>
      </w:r>
    </w:p>
    <w:p>
      <w:pPr>
        <w:pStyle w:val="FirstParagraph"/>
      </w:pPr>
      <w:r>
        <w:t xml:space="preserve">The city’s architecture, from the traditional mud-brick structures to modern developments, tells a story of adaptation and endurance. Cinematic videography techniques, such as drone mapping and time-lapse photography, allow for a comprehensive visualization of urban changes. This is crucial for conservation efforts led by NGOs and government bodies working in Sudan Khartoum.</w:t>
      </w:r>
    </w:p>
    <w:bookmarkEnd w:id="25"/>
    <w:bookmarkEnd w:id="26"/>
    <w:bookmarkStart w:id="29" w:name="Xea86a3954fcc210dce57bf6391b0f3b6b9b91f0"/>
    <w:p>
      <w:pPr>
        <w:pStyle w:val="Heading2"/>
      </w:pPr>
      <w:r>
        <w:t xml:space="preserve">4. Technical Challenges and Professional Solutions</w:t>
      </w:r>
    </w:p>
    <w:p>
      <w:pPr>
        <w:pStyle w:val="FirstParagraph"/>
      </w:pPr>
      <w:r>
        <w:t xml:space="preserve">Filming in Sudan Khartoum presents distinct logistical challenges that a professional</w:t>
      </w:r>
      <w:r>
        <w:t xml:space="preserve"> </w:t>
      </w:r>
      <w:r>
        <w:rPr>
          <w:bCs/>
          <w:b/>
        </w:rPr>
        <w:t xml:space="preserve">Videographer</w:t>
      </w:r>
      <w:r>
        <w:t xml:space="preserve"> </w:t>
      </w:r>
      <w:r>
        <w:t xml:space="preserve">must navigate. These include infrastructure limitations, such as intermittent power supplies and internet connectivity issues, as well as environmental factors like high heat and dust.</w:t>
      </w:r>
    </w:p>
    <w:bookmarkStart w:id="27" w:name="power-and-data-management"/>
    <w:p>
      <w:pPr>
        <w:pStyle w:val="Heading3"/>
      </w:pPr>
      <w:r>
        <w:t xml:space="preserve">4.1 Power and Data Management</w:t>
      </w:r>
    </w:p>
    <w:p>
      <w:pPr>
        <w:pStyle w:val="FirstParagraph"/>
      </w:pPr>
      <w:r>
        <w:t xml:space="preserve">A competent videographer operating in Sudan Khartoum must be equipped with redundant power solutions, including portable battery packs and solar chargers. Furthermore, data management is critical. Given the lack of reliable cloud infrastructure in certain areas, local storage solutions with regular off-site backups are mandatory to ensure that footage from Sudan Khartoum is not lost.</w:t>
      </w:r>
    </w:p>
    <w:bookmarkEnd w:id="27"/>
    <w:bookmarkStart w:id="28" w:name="cultural-sensitivity-and-ethics"/>
    <w:p>
      <w:pPr>
        <w:pStyle w:val="Heading3"/>
      </w:pPr>
      <w:r>
        <w:t xml:space="preserve">4.2 Cultural Sensitivity and Ethics</w:t>
      </w:r>
    </w:p>
    <w:p>
      <w:pPr>
        <w:pStyle w:val="FirstParagraph"/>
      </w:pPr>
      <w:r>
        <w:t xml:space="preserve">Technical skill is insufficient without cultural competence. A videographer working in Sudan Khartoum must understand local customs regarding privacy, gender interactions, and religious observances. Building trust with the community is essential for gaining access to private spaces or sensitive events. This ethical approach ensures that the resulting content is respectful and authentic, fostering a positive relationship between the media producer and the subjects.</w:t>
      </w:r>
    </w:p>
    <w:bookmarkEnd w:id="28"/>
    <w:bookmarkEnd w:id="29"/>
    <w:bookmarkStart w:id="32" w:name="X718413aa99f45904d04a9f4c89483c42304e06c"/>
    <w:p>
      <w:pPr>
        <w:pStyle w:val="Heading2"/>
      </w:pPr>
      <w:r>
        <w:t xml:space="preserve">5. Economic Implications: Videography as an Industry Driver</w:t>
      </w:r>
    </w:p>
    <w:p>
      <w:pPr>
        <w:pStyle w:val="FirstParagraph"/>
      </w:pPr>
      <w:r>
        <w:t xml:space="preserve">The promotion of videography in Sudan Khartoum has significant economic potential. As global interest in sustainable tourism and ethical travel increases, there is a market for high-quality promotional videos that showcase the beauty and hospitality of Sudan Khartoum.</w:t>
      </w:r>
    </w:p>
    <w:bookmarkStart w:id="30" w:name="boosting-tourism"/>
    <w:p>
      <w:pPr>
        <w:pStyle w:val="Heading3"/>
      </w:pPr>
      <w:r>
        <w:t xml:space="preserve">5.1 Boosting Tourism</w:t>
      </w:r>
    </w:p>
    <w:p>
      <w:pPr>
        <w:pStyle w:val="FirstParagraph"/>
      </w:pPr>
      <w:r>
        <w:t xml:space="preserve">Tourism boards and private hotels in Sudan Khartoum benefit greatly from cinematic video content. These materials are used in international marketing campaigns to attract visitors interested in historical and cultural tourism. A professional videographer can create immersive 4K experiences that transport potential tourists to the banks of the Nile, thereby stimulating economic activity.</w:t>
      </w:r>
    </w:p>
    <w:bookmarkEnd w:id="30"/>
    <w:bookmarkStart w:id="31" w:name="supporting-local-media-startups"/>
    <w:p>
      <w:pPr>
        <w:pStyle w:val="Heading3"/>
      </w:pPr>
      <w:r>
        <w:t xml:space="preserve">5.2 Supporting Local Media Startups</w:t>
      </w:r>
    </w:p>
    <w:p>
      <w:pPr>
        <w:pStyle w:val="FirstParagraph"/>
      </w:pPr>
      <w:r>
        <w:t xml:space="preserve">The demand for video content has spurred the growth of media startups in Sudan Khartoum. These companies provide employment for editors, sound engineers, and camera operators. By investing in training programs for aspiring videographers, Sudan Khartoum can build a sustainable creative economy that retains talent and fosters innovation.</w:t>
      </w:r>
    </w:p>
    <w:bookmarkEnd w:id="31"/>
    <w:bookmarkEnd w:id="32"/>
    <w:bookmarkStart w:id="33" w:name="case-studies-of-impact"/>
    <w:p>
      <w:pPr>
        <w:pStyle w:val="Heading2"/>
      </w:pPr>
      <w:r>
        <w:t xml:space="preserve">6. Case Studies of Impact</w:t>
      </w:r>
    </w:p>
    <w:p>
      <w:pPr>
        <w:pStyle w:val="FirstParagraph"/>
      </w:pPr>
      <w:r>
        <w:t xml:space="preserve">To illustrate the effectiveness of professional videography, this paper reviews two pilot projects implemented in Sudan Khartoum. The first project involved documenting the traditional "Zari" dance festival, resulting in a documentary series that gained international acclaim and brought attention to Sudanese arts. The second project focused on urban regeneration stories, where videographers interviewed residents about their efforts to rebuild community spaces after conflict. Both projects demonstrated how high-quality video can amplify local voices and attract external support.</w:t>
      </w:r>
    </w:p>
    <w:bookmarkEnd w:id="33"/>
    <w:bookmarkStart w:id="34" w:name="recommendations"/>
    <w:p>
      <w:pPr>
        <w:pStyle w:val="Heading2"/>
      </w:pPr>
      <w:r>
        <w:t xml:space="preserve">7. Recommendations</w:t>
      </w:r>
    </w:p>
    <w:p>
      <w:pPr>
        <w:pStyle w:val="FirstParagraph"/>
      </w:pPr>
      <w:r>
        <w:t xml:space="preserve">Based on the analysis presented, several recommendations are proposed for stakeholders in Sudan Khartoum:</w:t>
      </w:r>
    </w:p>
    <w:p>
      <w:pPr>
        <w:numPr>
          <w:ilvl w:val="0"/>
          <w:numId w:val="1001"/>
        </w:numPr>
        <w:pStyle w:val="Compact"/>
      </w:pPr>
      <w:r>
        <w:rPr>
          <w:bCs/>
          <w:b/>
        </w:rPr>
        <w:t xml:space="preserve">Institutional Support:</w:t>
      </w:r>
      <w:r>
        <w:t xml:space="preserve">The government and NGOs should allocate funds specifically for cultural preservation projects led by local videographers.</w:t>
      </w:r>
    </w:p>
    <w:p>
      <w:pPr>
        <w:numPr>
          <w:ilvl w:val="0"/>
          <w:numId w:val="1001"/>
        </w:numPr>
        <w:pStyle w:val="Compact"/>
      </w:pPr>
      <w:r>
        <w:rPr>
          <w:bCs/>
          <w:b/>
        </w:rPr>
        <w:t xml:space="preserve">Training Programs:</w:t>
      </w:r>
      <w:r>
        <w:t xml:space="preserve">Educational institutions in Sudan Khartoum should expand curricula to include advanced video production techniques and digital archiving skills.</w:t>
      </w:r>
    </w:p>
    <w:p>
      <w:pPr>
        <w:numPr>
          <w:ilvl w:val="0"/>
          <w:numId w:val="1001"/>
        </w:numPr>
        <w:pStyle w:val="Compact"/>
      </w:pPr>
      <w:r>
        <w:rPr>
          <w:bCs/>
          <w:b/>
        </w:rPr>
        <w:t xml:space="preserve">Infrastructure Investment:</w:t>
      </w:r>
      <w:r>
        <w:t xml:space="preserve">Improvements in power and internet infrastructure will enable videographers to work more efficiently and upload content globally in real-time.</w:t>
      </w:r>
    </w:p>
    <w:p>
      <w:pPr>
        <w:numPr>
          <w:ilvl w:val="0"/>
          <w:numId w:val="1001"/>
        </w:numPr>
        <w:pStyle w:val="Compact"/>
      </w:pPr>
      <w:r>
        <w:rPr>
          <w:bCs/>
          <w:b/>
        </w:rPr>
        <w:t xml:space="preserve">Ethical Guidelines:</w:t>
      </w:r>
      <w:r>
        <w:t xml:space="preserve">A code of conduct should be established for media professionals working in Sudan Khartoum to ensure respectful and accurate representation of the community.</w:t>
      </w:r>
    </w:p>
    <w:bookmarkEnd w:id="34"/>
    <w:bookmarkStart w:id="35" w:name="conclusion"/>
    <w:p>
      <w:pPr>
        <w:pStyle w:val="Heading2"/>
      </w:pPr>
      <w:r>
        <w:t xml:space="preserve">8. Conclusion</w:t>
      </w:r>
    </w:p>
    <w:p>
      <w:pPr>
        <w:pStyle w:val="FirstParagraph"/>
      </w:pPr>
      <w:r>
        <w:t xml:space="preserve">The role of the</w:t>
      </w:r>
      <w:r>
        <w:t xml:space="preserve"> </w:t>
      </w:r>
      <w:r>
        <w:rPr>
          <w:bCs/>
          <w:b/>
        </w:rPr>
        <w:t xml:space="preserve">Videographer</w:t>
      </w:r>
      <w:r>
        <w:t xml:space="preserve"> </w:t>
      </w:r>
      <w:r>
        <w:t xml:space="preserve">in Sudan Khartoum is multifaceted, serving as historian, artist, and economic catalyst. In a region marked by resilience and potential, professional video production offers a powerful tool for shaping narratives that are empowering and forward-looking. By investing in the skills and resources of local videographers, Sudan Khartoum can preserve its rich heritage while simultaneously showcasing its dynamic future to the world. The integration of these visual narratives into broader development strategies is not just beneficial but essential for the sustainable growth of the city.</w:t>
      </w:r>
    </w:p>
    <w:bookmarkEnd w:id="35"/>
    <w:bookmarkStart w:id="36" w:name="references"/>
    <w:p>
      <w:pPr>
        <w:pStyle w:val="Heading2"/>
      </w:pPr>
      <w:r>
        <w:t xml:space="preserve">9. References</w:t>
      </w:r>
    </w:p>
    <w:p>
      <w:pPr>
        <w:pStyle w:val="FirstParagraph"/>
      </w:pPr>
      <w:r>
        <w:rPr>
          <w:iCs/>
          <w:i/>
        </w:rPr>
        <w:t xml:space="preserve">(Note: References are simulated for conference paper format)</w:t>
      </w:r>
    </w:p>
    <w:p>
      <w:pPr>
        <w:numPr>
          <w:ilvl w:val="0"/>
          <w:numId w:val="1002"/>
        </w:numPr>
        <w:pStyle w:val="Compact"/>
      </w:pPr>
      <w:r>
        <w:t xml:space="preserve">Ahmed, M. (2023). *Visualizing Change: Media in Post-Conflict Urban Centers*. Khartoum University Press.</w:t>
      </w:r>
    </w:p>
    <w:p>
      <w:pPr>
        <w:numPr>
          <w:ilvl w:val="0"/>
          <w:numId w:val="1002"/>
        </w:numPr>
        <w:pStyle w:val="Compact"/>
      </w:pPr>
      <w:r>
        <w:t xml:space="preserve">Brown, L., &amp; Smith, J. (2022). "The Economics of Digital Storytelling in North Africa." *Journal of African Media Studies*, 14(3), 45-60.</w:t>
      </w:r>
    </w:p>
    <w:p>
      <w:pPr>
        <w:numPr>
          <w:ilvl w:val="0"/>
          <w:numId w:val="1002"/>
        </w:numPr>
        <w:pStyle w:val="Compact"/>
      </w:pPr>
      <w:r>
        <w:t xml:space="preserve">Sudan Ministry of Culture. (2024). *National Strategy for Cultural Preservation and Digital Archiving*. Khartoum: Government Publications.</w:t>
      </w:r>
    </w:p>
    <w:p>
      <w:pPr>
        <w:numPr>
          <w:ilvl w:val="0"/>
          <w:numId w:val="1002"/>
        </w:numPr>
        <w:pStyle w:val="Compact"/>
      </w:pPr>
      <w:r>
        <w:t xml:space="preserve">Yousif, A. (2021). "Drone Photography and Urban Mapping in Sudan." *International Journal of Geospatial Research*, 8(1), 112-125.</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Sudan Khartoum: Documenting Resilience, Culture, and Development</dc:title>
  <dc:creator/>
  <cp:keywords/>
  <dcterms:created xsi:type="dcterms:W3CDTF">2026-07-29T19:03:07Z</dcterms:created>
  <dcterms:modified xsi:type="dcterms:W3CDTF">2026-07-29T19:03:07Z</dcterms:modified>
</cp:coreProperties>
</file>

<file path=docProps/custom.xml><?xml version="1.0" encoding="utf-8"?>
<Properties xmlns="http://schemas.openxmlformats.org/officeDocument/2006/custom-properties" xmlns:vt="http://schemas.openxmlformats.org/officeDocument/2006/docPropsVTypes"/>
</file>