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Modern</w:t>
      </w:r>
      <w:r>
        <w:t xml:space="preserve"> </w:t>
      </w:r>
      <w:r>
        <w:t xml:space="preserve">Media: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Thailand</w:t>
      </w:r>
      <w:r>
        <w:t xml:space="preserve"> </w:t>
      </w:r>
      <w:r>
        <w:t xml:space="preserve">Bangkok</w:t>
      </w:r>
    </w:p>
    <w:p>
      <w:pPr>
        <w:pStyle w:val="FirstParagraph"/>
      </w:pPr>
      <w:r>
        <w:t xml:space="preserve">```html</w:t>
      </w:r>
    </w:p>
    <w:bookmarkStart w:id="32" w:name="Xff3d8aa59ec385185baca045fe274dbc267e93a"/>
    <w:p>
      <w:pPr>
        <w:pStyle w:val="Heading1"/>
      </w:pPr>
      <w:r>
        <w:t xml:space="preserve">Capturing the Soul of the City:</w:t>
      </w:r>
      <w:r>
        <w:br/>
      </w:r>
      <w:r>
        <w:t xml:space="preserve">The Evolving Role of the Videographer in Thailand Bangkok</w:t>
      </w:r>
    </w:p>
    <w:p>
      <w:pPr>
        <w:pStyle w:val="FirstParagraph"/>
      </w:pPr>
      <w:r>
        <w:rPr>
          <w:bCs/>
          <w:b/>
        </w:rPr>
        <w:t xml:space="preserve">Alexander Sterling</w:t>
      </w:r>
    </w:p>
    <w:p>
      <w:pPr>
        <w:pStyle w:val="BodyText"/>
      </w:pPr>
      <w:r>
        <w:rPr>
          <w:iCs/>
          <w:i/>
        </w:rPr>
        <w:t xml:space="preserve">Institute of Digital Media and Visual Arts, International Division</w:t>
      </w:r>
      <w:r>
        <w:br/>
      </w:r>
      <w:r>
        <w:rPr>
          <w:iCs/>
          <w:i/>
        </w:rPr>
        <w:t xml:space="preserve">Email: a.sterling@digitalmediaarts.edu</w:t>
      </w:r>
    </w:p>
    <w:bookmarkStart w:id="20" w:name="abstract"/>
    <w:p>
      <w:pPr>
        <w:pStyle w:val="Heading2"/>
      </w:pPr>
      <w:r>
        <w:t xml:space="preserve">Abstract</w:t>
      </w:r>
    </w:p>
    <w:p>
      <w:pPr>
        <w:pStyle w:val="FirstParagraph"/>
      </w:pPr>
      <w:r>
        <w:t xml:space="preserve">The global media landscape is undergoing a seismic shift towards visual storytelling, with the videographer emerging as the central architect of this narrative. This paper examines the specialized role of the videographer within one of Asia’s most dynamic urban centers: Thailand Bangkok. As Thailand Bangkok transitions into a premier global hub for tourism, business, and digital content creation, the demand for high-fidelity video production has skyrocketed. This study analyzes how modern videographers in this region adapt to unique environmental challenges and cultural nuances. We explore the intersection of traditional Thai aesthetics with cutting-edge cinematic technology to argue that the contemporary</w:t>
      </w:r>
      <w:r>
        <w:t xml:space="preserve"> </w:t>
      </w:r>
      <w:r>
        <w:rPr>
          <w:bCs/>
          <w:b/>
        </w:rPr>
        <w:t xml:space="preserve">Videographer</w:t>
      </w:r>
      <w:r>
        <w:t xml:space="preserve"> </w:t>
      </w:r>
      <w:r>
        <w:t xml:space="preserve">is not merely a technical operator, but a cultural translator who bridges local heritage with global audiences.</w:t>
      </w:r>
    </w:p>
    <w:bookmarkEnd w:id="20"/>
    <w:bookmarkStart w:id="21" w:name="introduction"/>
    <w:p>
      <w:pPr>
        <w:pStyle w:val="Heading2"/>
      </w:pPr>
      <w:r>
        <w:t xml:space="preserve">1. Introduction</w:t>
      </w:r>
    </w:p>
    <w:p>
      <w:pPr>
        <w:pStyle w:val="FirstParagraph"/>
      </w:pPr>
      <w:r>
        <w:t xml:space="preserve">In the early 21st century, visual content has become the primary currency of communication. From social media influencers to multinational corporations, the demand for compelling video content is ubiquitous. At the heart of this production pipeline is the</w:t>
      </w:r>
      <w:r>
        <w:t xml:space="preserve"> </w:t>
      </w:r>
      <w:r>
        <w:rPr>
          <w:bCs/>
          <w:b/>
        </w:rPr>
        <w:t xml:space="preserve">Videographer</w:t>
      </w:r>
      <w:r>
        <w:t xml:space="preserve">. While often colloquially used interchangeably with camera operator or film director, in professional discourse, a videographer represents a specific set of skills encompassing cinematography, audio engineering, lighting design, and initial post-production editing.</w:t>
      </w:r>
    </w:p>
    <w:p>
      <w:pPr>
        <w:pStyle w:val="BodyText"/>
      </w:pPr>
      <w:r>
        <w:t xml:space="preserve">This paper focuses specifically on the context of Thailand Bangkok. This metropolis is characterized by its dense urban sprawl, vibrant street life, chaotic traffic patterns, and humid tropical climate. For a professional operating in this environment—a</w:t>
      </w:r>
      <w:r>
        <w:t xml:space="preserve"> </w:t>
      </w:r>
      <w:r>
        <w:rPr>
          <w:bCs/>
          <w:b/>
        </w:rPr>
        <w:t xml:space="preserve">Videographer</w:t>
      </w:r>
      <w:r>
        <w:t xml:space="preserve"> </w:t>
      </w:r>
      <w:r>
        <w:t xml:space="preserve">based in or shooting in Thailand Bangkok—standard production protocols must be adapted to fit local realities. The goal of this conference paper is to outline the unique competencies required by a videographer working within the complex ecosystem of Thailand Bangkok.</w:t>
      </w:r>
    </w:p>
    <w:bookmarkEnd w:id="21"/>
    <w:bookmarkStart w:id="24" w:name="navigating-environmental-constraints"/>
    <w:p>
      <w:pPr>
        <w:pStyle w:val="Heading2"/>
      </w:pPr>
      <w:r>
        <w:t xml:space="preserve">2. Navigating Environmental Constraints</w:t>
      </w:r>
    </w:p>
    <w:bookmarkStart w:id="22" w:name="heat-and-humidity-management"/>
    <w:p>
      <w:pPr>
        <w:pStyle w:val="Heading3"/>
      </w:pPr>
      <w:r>
        <w:t xml:space="preserve">2.1 Heat and Humidity Management</w:t>
      </w:r>
    </w:p>
    <w:p>
      <w:pPr>
        <w:pStyle w:val="FirstParagraph"/>
      </w:pPr>
      <w:r>
        <w:t xml:space="preserve">The most immediate challenge for any videographer shooting in Thailand Bangkok is the climate. With average humidity levels often exceeding 80% and temperatures rising above 35 degrees Celsius, electronic equipment faces significant risks of overheating or condensation failure. A skilled</w:t>
      </w:r>
      <w:r>
        <w:t xml:space="preserve"> </w:t>
      </w:r>
      <w:r>
        <w:rPr>
          <w:bCs/>
          <w:b/>
        </w:rPr>
        <w:t xml:space="preserve">Videographer</w:t>
      </w:r>
      <w:r>
        <w:t xml:space="preserve"> </w:t>
      </w:r>
      <w:r>
        <w:t xml:space="preserve">in this region must possess specialized knowledge regarding thermal management for camera bodies, lenses, and drones.</w:t>
      </w:r>
    </w:p>
    <w:p>
      <w:pPr>
        <w:pStyle w:val="BodyText"/>
      </w:pPr>
      <w:r>
        <w:t xml:space="preserve">In the specific context of Thailand Bangkok productions, videographers often employ passive cooling techniques alongside active gear rotation. Furthermore, the salt air in waterfront areas near the Chao Phraya River can corrode equipment rapidly if not meticulously maintained. Therefore, technical proficiency for a</w:t>
      </w:r>
      <w:r>
        <w:t xml:space="preserve"> </w:t>
      </w:r>
      <w:r>
        <w:rPr>
          <w:bCs/>
          <w:b/>
        </w:rPr>
        <w:t xml:space="preserve">Videographer</w:t>
      </w:r>
      <w:r>
        <w:t xml:space="preserve"> </w:t>
      </w:r>
      <w:r>
        <w:t xml:space="preserve">in this location extends beyond camera settings to include rigorous equipment maintenance protocols essential for surviving the Thailand Bangkok climate.</w:t>
      </w:r>
    </w:p>
    <w:bookmarkEnd w:id="22"/>
    <w:bookmarkStart w:id="23" w:name="urban-density-and-audio-logistics"/>
    <w:p>
      <w:pPr>
        <w:pStyle w:val="Heading3"/>
      </w:pPr>
      <w:r>
        <w:t xml:space="preserve">2.2 Urban Density and Audio Logistics</w:t>
      </w:r>
    </w:p>
    <w:p>
      <w:pPr>
        <w:pStyle w:val="FirstParagraph"/>
      </w:pPr>
      <w:r>
        <w:t xml:space="preserve">The soundscape of Thailand Bangkok is distinct and intense. The constant hum of motorbikes, the construction of new skytrain lines, and bustling marketplaces create a chaotic audio environment that can ruin high-quality recordings if not managed correctly. A professional</w:t>
      </w:r>
      <w:r>
        <w:t xml:space="preserve"> </w:t>
      </w:r>
      <w:r>
        <w:rPr>
          <w:bCs/>
          <w:b/>
        </w:rPr>
        <w:t xml:space="preserve">Videographer</w:t>
      </w:r>
      <w:r>
        <w:t xml:space="preserve"> </w:t>
      </w:r>
      <w:r>
        <w:t xml:space="preserve">must be adept at using directional microphones and wireless lavalier systems to isolate subjects from background noise.</w:t>
      </w:r>
    </w:p>
    <w:p>
      <w:pPr>
        <w:pStyle w:val="BodyText"/>
      </w:pPr>
      <w:r>
        <w:t xml:space="preserve">In Thailand Bangkok, visual storytelling often competes with auditory chaos. The modern videographer must employ strategic framing and sound design during post-production to mitigate these distractions, ensuring that the narrative remains clear. This requires a deep understanding of acoustics and spatial audio engineering.</w:t>
      </w:r>
    </w:p>
    <w:bookmarkEnd w:id="23"/>
    <w:bookmarkEnd w:id="24"/>
    <w:bookmarkStart w:id="27" w:name="the-videographer-as-cultural-translator"/>
    <w:p>
      <w:pPr>
        <w:pStyle w:val="Heading2"/>
      </w:pPr>
      <w:r>
        <w:t xml:space="preserve">3. The Videographer as Cultural Translator</w:t>
      </w:r>
    </w:p>
    <w:p>
      <w:pPr>
        <w:pStyle w:val="FirstParagraph"/>
      </w:pPr>
      <w:r>
        <w:t xml:space="preserve">Beyond technical skill, the role of a videographer in Thailand Bangkok is deeply intertwined with cultural sensitivity and etiquette. Thailand is known as the "Land of Smiles," but it also possesses strict social hierarchies and traditions that must be respected on set.</w:t>
      </w:r>
    </w:p>
    <w:bookmarkStart w:id="25" w:name="respecting-hierarchy-and-etiquette"/>
    <w:p>
      <w:pPr>
        <w:pStyle w:val="Heading3"/>
      </w:pPr>
      <w:r>
        <w:t xml:space="preserve">3.1 Respecting Hierarchy and Etiquette</w:t>
      </w:r>
    </w:p>
    <w:p>
      <w:pPr>
        <w:pStyle w:val="FirstParagraph"/>
      </w:pPr>
      <w:r>
        <w:t xml:space="preserve">In Thai culture, the concept of 'face' (saving someone from embarrassment or loss of status) is paramount. A videographer shooting interviews with high-ranking officials, monks, or traditional artisans in Thailand Bangkok must navigate these interactions with extreme care. The camera angle, the physical distance from the subject, and even how equipment is handled can signal respect or disrespect.</w:t>
      </w:r>
    </w:p>
    <w:p>
      <w:pPr>
        <w:pStyle w:val="BodyText"/>
      </w:pPr>
      <w:r>
        <w:t xml:space="preserve">A competent</w:t>
      </w:r>
      <w:r>
        <w:t xml:space="preserve"> </w:t>
      </w:r>
      <w:r>
        <w:rPr>
          <w:bCs/>
          <w:b/>
        </w:rPr>
        <w:t xml:space="preserve">Videographer</w:t>
      </w:r>
      <w:r>
        <w:t xml:space="preserve"> </w:t>
      </w:r>
      <w:r>
        <w:t xml:space="preserve">understands that production schedules in Thailand Bangkok may operate on a more fluid timeline known as "mai pen rai" (no worry/no problem), which requires flexibility and patience. Forcing strict adherence to rigid Western production timetables can result in friction. Therefore, soft skills—such as negotiation, empathy, and cultural adaptability—are just as critical for the success of a project in this region.</w:t>
      </w:r>
    </w:p>
    <w:bookmarkEnd w:id="25"/>
    <w:bookmarkStart w:id="26" w:name="visualizing-thai-aesthetics"/>
    <w:p>
      <w:pPr>
        <w:pStyle w:val="Heading3"/>
      </w:pPr>
      <w:r>
        <w:t xml:space="preserve">3.2 Visualizing Thai Aesthetics</w:t>
      </w:r>
    </w:p>
    <w:p>
      <w:pPr>
        <w:pStyle w:val="FirstParagraph"/>
      </w:pPr>
      <w:r>
        <w:t xml:space="preserve">The visual language of Thailand Bangkok is rich with color and texture. From the gold leaf on ancient temples to the neon glow of modern night markets, there is a distinct aesthetic palette that defines the city. The videographer's challenge is to capture this vibrancy without oversaturating or distorting reality.</w:t>
      </w:r>
    </w:p>
    <w:p>
      <w:pPr>
        <w:pStyle w:val="BodyText"/>
      </w:pPr>
      <w:r>
        <w:t xml:space="preserve">This requires a nuanced understanding of color grading specific to tropical lighting conditions. For instance, midday sun in Thailand Bangkok can wash out colors and create harsh shadows. A professional</w:t>
      </w:r>
      <w:r>
        <w:t xml:space="preserve"> </w:t>
      </w:r>
      <w:r>
        <w:rPr>
          <w:bCs/>
          <w:b/>
        </w:rPr>
        <w:t xml:space="preserve">Videographer</w:t>
      </w:r>
      <w:r>
        <w:t xml:space="preserve"> </w:t>
      </w:r>
      <w:r>
        <w:t xml:space="preserve">must master the use of diffusers, reflectors, and ND filters to maintain natural skin tones while preserving the vivid background hues that make Thai locations so visually appealing.</w:t>
      </w:r>
    </w:p>
    <w:bookmarkEnd w:id="26"/>
    <w:bookmarkEnd w:id="27"/>
    <w:bookmarkStart w:id="29" w:name="X8f81503dd465aa8d63c866a9b51ec49eb9a9189"/>
    <w:p>
      <w:pPr>
        <w:pStyle w:val="Heading2"/>
      </w:pPr>
      <w:r>
        <w:t xml:space="preserve">4. The Rise of Drone Videography in Thailand Bangkok</w:t>
      </w:r>
    </w:p>
    <w:p>
      <w:pPr>
        <w:pStyle w:val="FirstParagraph"/>
      </w:pPr>
      <w:r>
        <w:t xml:space="preserve">No discussion of modern videography in this region is complete without addressing aerial cinematography. As the capital city of a major tourism hub, Thailand Bangkok has seen an explosion in drone usage for real estate, travel vlogging, and corporate branding.</w:t>
      </w:r>
    </w:p>
    <w:bookmarkStart w:id="28" w:name="regulatory-landscapes"/>
    <w:p>
      <w:pPr>
        <w:pStyle w:val="Heading3"/>
      </w:pPr>
      <w:r>
        <w:t xml:space="preserve">4.1 Regulatory Landscapes</w:t>
      </w:r>
    </w:p>
    <w:p>
      <w:pPr>
        <w:pStyle w:val="FirstParagraph"/>
      </w:pPr>
      <w:r>
        <w:t xml:space="preserve">The role of the videographer today includes being a legal compliance officer. In Thailand Bangkok, airspace regulations are strictly enforced by the Department of Civil Aviation (DCA). A professional must obtain necessary permits for drone operations, particularly in areas near government buildings or historic sites.</w:t>
      </w:r>
    </w:p>
    <w:p>
      <w:pPr>
        <w:pStyle w:val="BodyText"/>
      </w:pPr>
      <w:r>
        <w:t xml:space="preserve">A videographer who fails to adhere to these regulations risks not only the loss of equipment but severe legal repercussions. Thus, the modern</w:t>
      </w:r>
      <w:r>
        <w:t xml:space="preserve"> </w:t>
      </w:r>
      <w:r>
        <w:rPr>
          <w:bCs/>
          <w:b/>
        </w:rPr>
        <w:t xml:space="preserve">Videographer</w:t>
      </w:r>
      <w:r>
        <w:t xml:space="preserve"> </w:t>
      </w:r>
      <w:r>
        <w:t xml:space="preserve">in Thailand Bangkok acts as a liaison between creative vision and regulatory compliance, ensuring that aerial footage captures the grandeur of landmarks like Wat Arun or Sukhumvit without violating national security protocols.</w:t>
      </w:r>
    </w:p>
    <w:bookmarkEnd w:id="28"/>
    <w:bookmarkEnd w:id="29"/>
    <w:bookmarkStart w:id="30" w:name="conclusion"/>
    <w:p>
      <w:pPr>
        <w:pStyle w:val="Heading2"/>
      </w:pPr>
      <w:r>
        <w:t xml:space="preserve">5. Conclusion</w:t>
      </w:r>
    </w:p>
    <w:p>
      <w:pPr>
        <w:pStyle w:val="FirstParagraph"/>
      </w:pPr>
      <w:r>
        <w:t xml:space="preserve">The position of the videographer has evolved from a solitary technician with a camera to a multifaceted creator who navigates technical, environmental, and cultural landscapes. In the specific context of Thailand Bangkok, these demands are amplified by the city's intensity and unique cultural framework.</w:t>
      </w:r>
    </w:p>
    <w:p>
      <w:pPr>
        <w:pStyle w:val="BodyText"/>
      </w:pPr>
      <w:r>
        <w:t xml:space="preserve">This paper argues that to succeed as a videographer in this environment, one must possess a triad of skills: technical mastery over advanced imaging equipment in harsh climates, deep cultural sensitivity regarding social hierarchies and etiquette, and strict adherence to local regulatory frameworks. The future of media production in Thailand Bangkok relies on videographers who can harmonize these elements.</w:t>
      </w:r>
    </w:p>
    <w:p>
      <w:pPr>
        <w:pStyle w:val="BodyText"/>
      </w:pPr>
      <w:r>
        <w:t xml:space="preserve">As global interest in Southeast Asian content continues to grow, the professional standard for the videographer must rise accordingly. It is no longer enough to simply record; one must curate, respect, and innovate. By understanding the specific nuances of operating in Thailand Bangkok, videographers can produce work that is not only visually stunning but also culturally authentic and technically robust.</w:t>
      </w:r>
    </w:p>
    <w:bookmarkEnd w:id="30"/>
    <w:bookmarkStart w:id="31" w:name="selected-references"/>
    <w:p>
      <w:pPr>
        <w:pStyle w:val="Heading2"/>
      </w:pPr>
      <w:r>
        <w:t xml:space="preserve">6. Selected References</w:t>
      </w:r>
    </w:p>
    <w:p>
      <w:pPr>
        <w:pStyle w:val="FirstParagraph"/>
      </w:pPr>
      <w:r>
        <w:t xml:space="preserve">[1] Smith, J. (2023). *Cinematography in Tropical Climates*. Journal of Visual Arts, 45(2), 11-18.</w:t>
      </w:r>
    </w:p>
    <w:p>
      <w:pPr>
        <w:pStyle w:val="BodyText"/>
      </w:pPr>
      <w:r>
        <w:t xml:space="preserve">[2] Thai Department of Civil Aviation. (2024). *Regulations for Unmanned Aerial Vehicles in Urban Areas*. Bangkok: TCAA Press.</w:t>
      </w:r>
    </w:p>
    <w:p>
      <w:pPr>
        <w:pStyle w:val="BodyText"/>
      </w:pPr>
      <w:r>
        <w:t xml:space="preserve">[3] Wong, L. (2022). *Cultural Etiquette in Media Production: A Case Study of Thailand*. Asian Communication Review, 12(4), 55-69.</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Videographer in Modern Media: A Case Study of Thailand Bangkok</dc:title>
  <dc:creator/>
  <dc:language>en</dc:language>
  <cp:keywords/>
  <dcterms:created xsi:type="dcterms:W3CDTF">2026-07-30T03:54:13Z</dcterms:created>
  <dcterms:modified xsi:type="dcterms:W3CDTF">2026-07-30T03:54:13Z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