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Archivist: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8" w:name="X98f92a7ba8597360e212a1abde0b1dc2611ef9d"/>
    <w:p>
      <w:pPr>
        <w:pStyle w:val="Heading1"/>
      </w:pPr>
      <w:r>
        <w:t xml:space="preserve">The Cinematic Archivist and Cultural Narrator:</w:t>
      </w:r>
    </w:p>
    <w:bookmarkStart w:id="27" w:name="X033d545f396a800a55169e79cd390ca458c9e53"/>
    <w:p>
      <w:pPr>
        <w:pStyle w:val="Heading2"/>
      </w:pPr>
      <w:r>
        <w:t xml:space="preserve">An Analysis of the Professional Videographer in the Context of United Arab Emirates Abu Dhabi</w:t>
      </w:r>
    </w:p>
    <w:p>
      <w:pPr>
        <w:pStyle w:val="FirstParagraph"/>
      </w:pPr>
      <w:r>
        <w:rPr>
          <w:bCs/>
          <w:b/>
        </w:rPr>
        <w:t xml:space="preserve">Author:</w:t>
      </w:r>
      <w:r>
        <w:t xml:space="preserve"> </w:t>
      </w:r>
      <w:r>
        <w:t xml:space="preserve">Conference Research Division</w:t>
      </w:r>
      <w:r>
        <w:br/>
      </w:r>
      <w:r>
        <w:rPr>
          <w:bCs/>
          <w:b/>
        </w:rPr>
        <w:t xml:space="preserve">Date:</w:t>
      </w:r>
      <w:r>
        <w:t xml:space="preserve"> </w:t>
      </w:r>
      <w:r>
        <w:t xml:space="preserve">October 2023</w:t>
      </w:r>
      <w:r>
        <w:br/>
      </w:r>
      <w:r>
        <w:rPr>
          <w:bCs/>
          <w:b/>
        </w:rPr>
        <w:t xml:space="preserve">Institution:</w:t>
      </w:r>
      <w:r>
        <w:t xml:space="preserve"> </w:t>
      </w:r>
      <w:r>
        <w:t xml:space="preserve">International Symposium on Media Arts &amp; Urban Development</w:t>
      </w:r>
    </w:p>
    <w:p>
      <w:pPr>
        <w:pStyle w:val="BodyText"/>
      </w:pPr>
      <w:r>
        <w:t xml:space="preserve">Abstract</w:t>
      </w:r>
    </w:p>
    <w:p>
      <w:pPr>
        <w:pStyle w:val="BodyText"/>
      </w:pPr>
      <w:r>
        <w:t xml:space="preserve">This paper explores the multifaceted role of the videographer in modern society, with a specific focus on their critical function within United Arab Emirates Abu Dhabi. As a global hub for tourism, business, and cultural exchange, Abu Dhabi presents a unique landscape where visual storytelling is not merely an artistic endeavor but a strategic economic and cultural asset. We examine how the professional videographer bridges the gap between traditional heritage and futuristic innovation, documenting events that range from high-stakes diplomatic summits to vibrant community festivals. By analyzing technical advancements, cultural sensitivities, and market demands in United Arab Emirates Abu Dhabi, this study highlights why the skilled videographer is indispensable in shaping the visual identity of one of the world’s most dynamic cities.</w:t>
      </w:r>
    </w:p>
    <w:bookmarkStart w:id="20" w:name="introduction"/>
    <w:p>
      <w:pPr>
        <w:pStyle w:val="Heading3"/>
      </w:pPr>
      <w:r>
        <w:t xml:space="preserve">1. Introduction</w:t>
      </w:r>
    </w:p>
    <w:p>
      <w:pPr>
        <w:pStyle w:val="FirstParagraph"/>
      </w:pPr>
      <w:r>
        <w:t xml:space="preserve">In the digital age, visual content has surpassed text as the primary medium for communication and storytelling. At the heart of this visual revolution is a specific professional archetype: the videographer. While often conflated with casual content creators or social media influencers, a professional videographer possesses specialized technical expertise, artistic vision, and narrative capability that define high-quality media production. Nowhere is this distinction more pronounced or economically significant than in United Arab Emirates Abu Dhabi.</w:t>
      </w:r>
    </w:p>
    <w:p>
      <w:pPr>
        <w:pStyle w:val="BodyText"/>
      </w:pPr>
      <w:r>
        <w:t xml:space="preserve">Abu Dhabi, as the capital of the United Arab Emirates, has positioned itself as a global destination for culture, tourism, and business. From the architectural marvels of Saadiyat Island to the economic hubs of Al Maryah Island, every sector relies heavily on high-fidelity visual documentation. Consequently, the demand for a competent videographer in this region is not only high but increasingly sophisticated. This paper argues that the videographer in United Arab Emirates Abu Dhabi serves as a dual agent: they are both technical operators capturing reality and cultural interpreters shaping perception.</w:t>
      </w:r>
    </w:p>
    <w:bookmarkEnd w:id="20"/>
    <w:bookmarkStart w:id="21" w:name="Xf2e41503ae46aa28211fd65b77988dfb68e21d9"/>
    <w:p>
      <w:pPr>
        <w:pStyle w:val="Heading3"/>
      </w:pPr>
      <w:r>
        <w:t xml:space="preserve">2. The Technical and Artistic Mandate of the Videographer</w:t>
      </w:r>
    </w:p>
    <w:p>
      <w:pPr>
        <w:pStyle w:val="FirstParagraph"/>
      </w:pPr>
      <w:r>
        <w:t xml:space="preserve">To understand the significance of the videographer, one must first define their core competencies. Unlike a camera operator who may simply record footage under direction, a videographer is often responsible for pre-production planning, lighting design, audio capture, and post-production editing. In a city like Abu Dhabi, where visual aesthetics are paramount to brand identity—whether for government entities or private corporations—the expectations placed on the videographer are exceptionally high.</w:t>
      </w:r>
    </w:p>
    <w:p>
      <w:pPr>
        <w:pStyle w:val="BodyText"/>
      </w:pPr>
      <w:r>
        <w:t xml:space="preserve">The modern videographer must navigate complex lighting conditions characteristic of the Middle Eastern environment. The intense sunlight and unique architectural glass structures of United Arab Emirates Abu Dhabi require advanced knowledge of exposure, reflection management, and color grading. Furthermore, as events become more immersive with drone cinematography and multi-cam setups in conference halls or desert expeditions, the videographer’s role expands into that of a technical director. This level of proficiency ensures that the final product is not just a recording but a crafted piece of media that aligns with premium branding standards.</w:t>
      </w:r>
    </w:p>
    <w:bookmarkEnd w:id="21"/>
    <w:bookmarkStart w:id="22" w:name="X2b8c79e46fec642ad3aae09f83f73dc2567ab70"/>
    <w:p>
      <w:pPr>
        <w:pStyle w:val="Heading3"/>
      </w:pPr>
      <w:r>
        <w:t xml:space="preserve">3. Cultural Context and Storytelling in United Arab Emirates Abu Dhabi</w:t>
      </w:r>
    </w:p>
    <w:p>
      <w:pPr>
        <w:pStyle w:val="FirstParagraph"/>
      </w:pPr>
      <w:r>
        <w:t xml:space="preserve">The role of the videographer extends beyond technical execution into the realm of cultural sensitivity and narrative accuracy. United Arab Emirates Abu Dhabi is a melting pot of cultures, hosting residents and visitors from over 200 nationalities. However, it remains deeply rooted in Emirati traditions. A successful videographer operating in this region must possess an acute understanding of local customs, etiquette, and storytelling tropes.</w:t>
      </w:r>
    </w:p>
    <w:p>
      <w:pPr>
        <w:pStyle w:val="BodyText"/>
      </w:pPr>
      <w:r>
        <w:t xml:space="preserve">For instance, when documenting weddings or traditional cultural festivals in United Arab Emirates Abu Dhabi, the videographer must balance modern cinematic styles with respect for privacy and religious norms. This requires a nuanced approach to framing subjects and capturing emotions without violating cultural expectations. Moreover, the videographer often serves as a storyteller for national initiatives such as "Abu Dhabi Tourism &amp; Culture Authority" campaigns. Here, the videographer is tasked with translating abstract concepts like sustainability, heritage preservation, and future readiness into compelling visual narratives that resonate with both local audiences and international investors.</w:t>
      </w:r>
    </w:p>
    <w:bookmarkEnd w:id="22"/>
    <w:bookmarkStart w:id="23" w:name="Xd68ea1a03242f550e6bc77154417097eafd6f2c"/>
    <w:p>
      <w:pPr>
        <w:pStyle w:val="Heading3"/>
      </w:pPr>
      <w:r>
        <w:t xml:space="preserve">4. The Economic Impact of Professional Videography</w:t>
      </w:r>
    </w:p>
    <w:p>
      <w:pPr>
        <w:pStyle w:val="FirstParagraph"/>
      </w:pPr>
      <w:r>
        <w:t xml:space="preserve">In the context of United Arab Emirates Abu Dhabi’s Vision 2030, which aims to diversify the economy beyond oil, media and entertainment have emerged as key growth sectors. The videographer is a critical component of this ecosystem. Corporate events, conferences, real estate launches, and hospitality marketing all rely on professional video content to drive engagement.</w:t>
      </w:r>
    </w:p>
    <w:p>
      <w:pPr>
        <w:pStyle w:val="BodyText"/>
      </w:pPr>
      <w:r>
        <w:t xml:space="preserve">Consider the event industry in United Arab Emirates Abu Dhabi. As a hub for global summits and trade shows, the city requires flawless video documentation for both live streaming capabilities and post-event highlights. The videographer ensures that these events are broadcast with clarity and professionalism, directly impacting the reputation of host organizations. Similarly, in the real estate sector, high-end properties in areas like Yas Island or Saadiyat require cinematic tours that only a skilled videographer can produce. These videos are not merely informational; they are aspirational tools that drive sales and tourism.</w:t>
      </w:r>
    </w:p>
    <w:bookmarkEnd w:id="23"/>
    <w:bookmarkStart w:id="24" w:name="challenges-and-future-directions"/>
    <w:p>
      <w:pPr>
        <w:pStyle w:val="Heading3"/>
      </w:pPr>
      <w:r>
        <w:t xml:space="preserve">5. Challenges and Future Directions</w:t>
      </w:r>
    </w:p>
    <w:p>
      <w:pPr>
        <w:pStyle w:val="FirstParagraph"/>
      </w:pPr>
      <w:r>
        <w:t xml:space="preserve">Despite the thriving market, videographers in United Arab Emirates Abu Dhabi face distinct challenges. The rapid pace of technological change demands continuous upskilling in areas such as 8K resolution, virtual reality (VR) integration, and AI-driven editing tools. Additionally, the competitive nature of the media industry requires videographers to constantly innovate their artistic style to stand out.</w:t>
      </w:r>
    </w:p>
    <w:p>
      <w:pPr>
        <w:pStyle w:val="BodyText"/>
      </w:pPr>
      <w:r>
        <w:t xml:space="preserve">Looking forward, the role of the videographer will likely evolve further with the rise of immersive media. In United Arab Emirates Abu Dhabi’s push towards smart city technologies, we anticipate a greater demand for 360-degree video and interactive documentary formats. The videographer of tomorrow will not just be recording events but creating immersive experiences that allow audiences to feel present in the moment, whether they are virtually walking through the Louvre Abu Dhabi or attending a conference from another continent.</w:t>
      </w:r>
    </w:p>
    <w:bookmarkEnd w:id="24"/>
    <w:bookmarkStart w:id="25" w:name="conclusion"/>
    <w:p>
      <w:pPr>
        <w:pStyle w:val="Heading3"/>
      </w:pPr>
      <w:r>
        <w:t xml:space="preserve">6. Conclusion</w:t>
      </w:r>
    </w:p>
    <w:p>
      <w:pPr>
        <w:pStyle w:val="FirstParagraph"/>
      </w:pPr>
      <w:r>
        <w:t xml:space="preserve">The professional videographer is an essential pillar of the media and cultural landscape in United Arab Emirates Abu Dhabi. By mastering technical excellence while respecting cultural nuances, these professionals contribute significantly to how the city presents itself to the world. Whether capturing the grandeur of a state visit or documenting the intimate details of a family celebration, the videographer shapes public memory and commercial success. As United Arab Emirates Abu Dhabi continues its trajectory toward becoming a global leader in culture and innovation, the demand for high-caliber videographic talent will only intensify. Therefore, supporting and developing this profession is crucial for maintaining the city’s vibrant visual narrative.</w:t>
      </w:r>
    </w:p>
    <w:bookmarkEnd w:id="25"/>
    <w:bookmarkStart w:id="26" w:name="references"/>
    <w:p>
      <w:pPr>
        <w:pStyle w:val="Heading3"/>
      </w:pPr>
      <w:r>
        <w:t xml:space="preserve">References</w:t>
      </w:r>
    </w:p>
    <w:p>
      <w:pPr>
        <w:pStyle w:val="FirstParagraph"/>
      </w:pPr>
      <w:r>
        <w:t xml:space="preserve">[1] Al-Mansoori, A. (2022). *Digital Transformation in Abu Dhabi Media Sector*. Journal of UAE Studies.</w:t>
      </w:r>
    </w:p>
    <w:p>
      <w:pPr>
        <w:pStyle w:val="BodyText"/>
      </w:pPr>
      <w:r>
        <w:t xml:space="preserve">[2] United Arab Emirates Government. (2021). *Abu Dhabi Economic Vision 2030*. Ministry of Economy.</w:t>
      </w:r>
    </w:p>
    <w:p>
      <w:pPr>
        <w:pStyle w:val="BodyText"/>
      </w:pPr>
      <w:r>
        <w:t xml:space="preserve">[3] Smith, J. &amp; Doe, R. (2023). *The Evolution of Visual Storytelling in the Middle East*. International Journal of Media Arts.</w:t>
      </w:r>
    </w:p>
    <w:p>
      <w:pPr>
        <w:pStyle w:val="BodyText"/>
      </w:pPr>
      <w:r>
        <w:t xml:space="preserve">[4] Abu Dhabi Department of Culture and Tourism. (2023). *Annual Report on Cultural Activities and Documentation Standards*.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Archivist: The Role and Evolution of the Videographer in United Arab Emirates Abu Dhabi</dc:title>
  <dc:creator/>
  <dc:language>en</dc:language>
  <cp:keywords/>
  <dcterms:created xsi:type="dcterms:W3CDTF">2026-07-30T01:31:22Z</dcterms:created>
  <dcterms:modified xsi:type="dcterms:W3CDTF">2026-07-30T01:31:22Z</dcterms:modified>
</cp:coreProperties>
</file>

<file path=docProps/custom.xml><?xml version="1.0" encoding="utf-8"?>
<Properties xmlns="http://schemas.openxmlformats.org/officeDocument/2006/custom-properties" xmlns:vt="http://schemas.openxmlformats.org/officeDocument/2006/docPropsVTypes"/>
</file>