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Vanguard:</w:t>
      </w:r>
      <w:r>
        <w:t xml:space="preserve"> </w:t>
      </w:r>
      <w:r>
        <w:t xml:space="preserve">Web</w:t>
      </w:r>
      <w:r>
        <w:t xml:space="preserve"> </w:t>
      </w:r>
      <w:r>
        <w:t xml:space="preserve">Design</w:t>
      </w:r>
      <w:r>
        <w:t xml:space="preserve"> </w:t>
      </w:r>
      <w:r>
        <w:t xml:space="preserve">in</w:t>
      </w:r>
      <w:r>
        <w:t xml:space="preserve"> </w:t>
      </w:r>
      <w:r>
        <w:t xml:space="preserve">Chile</w:t>
      </w:r>
      <w:r>
        <w:t xml:space="preserve"> </w:t>
      </w:r>
      <w:r>
        <w:t xml:space="preserve">Santiago</w:t>
      </w:r>
    </w:p>
    <w:bookmarkStart w:id="27" w:name="Xec198d88a36f1ccd042a327bfe866d9585576be"/>
    <w:p>
      <w:pPr>
        <w:pStyle w:val="Heading1"/>
      </w:pPr>
      <w:r>
        <w:t xml:space="preserve">The Digital Vanguard: Web Design in Chile Santiago</w:t>
      </w:r>
    </w:p>
    <w:p>
      <w:pPr>
        <w:pStyle w:val="FirstParagraph"/>
      </w:pPr>
      <w:r>
        <w:rPr>
          <w:bCs/>
          <w:b/>
        </w:rPr>
        <w:t xml:space="preserve">Conference Paper Abstract:</w:t>
      </w:r>
    </w:p>
    <w:p>
      <w:pPr>
        <w:pStyle w:val="BodyText"/>
      </w:pPr>
      <w:r>
        <w:t xml:space="preserve">This paper explores the evolving landscape of web design within the context of Chile Santiago. As a burgeoning hub for technological innovation in South America, Chile Santiago represents a unique intersection of traditional Latin American aesthetics and modern digital efficiency. The role of the Web Designer in this region has transformed significantly over the past decade, moving from simple HTML structuring to complex user experience architecture that caters to both local cultural nuances and global standards.</w:t>
      </w:r>
    </w:p>
    <w:bookmarkStart w:id="20" w:name="introduction"/>
    <w:p>
      <w:pPr>
        <w:pStyle w:val="Heading2"/>
      </w:pPr>
      <w:r>
        <w:t xml:space="preserve">Introduction</w:t>
      </w:r>
    </w:p>
    <w:p>
      <w:pPr>
        <w:pStyle w:val="FirstParagraph"/>
      </w:pPr>
      <w:r>
        <w:t xml:space="preserve">In recent years, Chile Santiago has emerged as a critical node for digital transformation in Latin America. The capital city serves not only as the political and economic heart of the nation but also as an incubator for creative technology startups. Within this vibrant ecosystem, the Web Designer plays a pivotal role in shaping how businesses communicate with their audiences online. This study examines how designers in Chile Santiago navigate cultural expectations, technological advancements, and market demands to create impactful digital experiences.</w:t>
      </w:r>
    </w:p>
    <w:bookmarkEnd w:id="20"/>
    <w:bookmarkStart w:id="21" w:name="the-evolution-of-digital-craftsmanship"/>
    <w:p>
      <w:pPr>
        <w:pStyle w:val="Heading2"/>
      </w:pPr>
      <w:r>
        <w:t xml:space="preserve">The Evolution of Digital Craftsmanship</w:t>
      </w:r>
    </w:p>
    <w:p>
      <w:pPr>
        <w:pStyle w:val="FirstParagraph"/>
      </w:pPr>
      <w:r>
        <w:t xml:space="preserve">The journey of the Web Designer from a technical coder to a strategic partner in business development is evident in Chile Santiago. Initially focused on basic layout structures and static content, the profession has expanded to encompass user interface (UI) design, user experience (UX) research, and interactive development. This shift reflects broader trends in technology where usability and accessibility are paramount. Designers must now consider how users interact with websites across various devices, ensuring seamless performance for mobile-first audiences prevalent in Chile Santiago.</w:t>
      </w:r>
    </w:p>
    <w:bookmarkEnd w:id="21"/>
    <w:bookmarkStart w:id="22" w:name="cultural-integration-in-interface-design"/>
    <w:p>
      <w:pPr>
        <w:pStyle w:val="Heading2"/>
      </w:pPr>
      <w:r>
        <w:t xml:space="preserve">Cultural Integration in Interface Design</w:t>
      </w:r>
    </w:p>
    <w:p>
      <w:pPr>
        <w:pStyle w:val="FirstParagraph"/>
      </w:pPr>
      <w:r>
        <w:t xml:space="preserve">A defining characteristic of Web Designer work in this region is the integration of cultural elements. Chile Santiago boasts a rich tapestry of traditions, from indigenous Mapuche heritage to European influences. Successful local designers often incorporate these subtle cues into their visual language without compromising modern minimalism. This balance allows websites to resonate emotionally with users while maintaining international competitiveness.</w:t>
      </w:r>
    </w:p>
    <w:p>
      <w:pPr>
        <w:pStyle w:val="BodyText"/>
      </w:pPr>
      <w:r>
        <w:t xml:space="preserve">Moreover, color psychology and typography play crucial roles in this cultural adaptation. Designers carefully select palettes that evoke trust and warmth, aligning with the perceived friendliness of Chilean business culture. These decisions are informed by extensive user testing conducted within communities across Chile Santiago to ensure broad appeal.</w:t>
      </w:r>
    </w:p>
    <w:bookmarkEnd w:id="22"/>
    <w:bookmarkStart w:id="23" w:name="X0bb763aea28398881a2145ef7b2de6434ed2b54"/>
    <w:p>
      <w:pPr>
        <w:pStyle w:val="Heading2"/>
      </w:pPr>
      <w:r>
        <w:t xml:space="preserve">Technological Infrastructure and Challenges</w:t>
      </w:r>
    </w:p>
    <w:p>
      <w:pPr>
        <w:pStyle w:val="FirstParagraph"/>
      </w:pPr>
      <w:r>
        <w:t xml:space="preserve">The rapid advancement of internet infrastructure in Chile Santiago has empowered Web Designers to push creative boundaries. High-speed connectivity allows for the implementation of heavy multimedia elements, animations, and real-time data visualization. However, challenges remain regarding equity in access. Designers must optimize their creations to perform well on lower-bandwidth connections as well as high-speed ones.</w:t>
      </w:r>
    </w:p>
    <w:p>
      <w:pPr>
        <w:pStyle w:val="BodyText"/>
      </w:pPr>
      <w:r>
        <w:t xml:space="preserve">Additionally, security is a growing concern. As cyber threats increase globally and locally within Chile Santiago's financial sectors, Web Designers collaborate closely with developers to embed secure coding practices directly into the design process. This proactive approach ensures that user data remains protected from the moment they land on a site.</w:t>
      </w:r>
    </w:p>
    <w:bookmarkEnd w:id="23"/>
    <w:bookmarkStart w:id="24" w:name="sustainability-in-digital-experiences"/>
    <w:p>
      <w:pPr>
        <w:pStyle w:val="Heading2"/>
      </w:pPr>
      <w:r>
        <w:t xml:space="preserve">Sustainability in Digital Experiences</w:t>
      </w:r>
    </w:p>
    <w:p>
      <w:pPr>
        <w:pStyle w:val="FirstParagraph"/>
      </w:pPr>
      <w:r>
        <w:t xml:space="preserve">Emerging trends indicate a strong push towards sustainability within Chile Santiago's tech community. Web Designers are increasingly tasked with creating "green" websites that consume less energy. This involves optimizing image sizes, minimizing code bloat, and choosing eco-friendly hosting solutions powered by renewable sources available in the region.</w:t>
      </w:r>
    </w:p>
    <w:p>
      <w:pPr>
        <w:pStyle w:val="BodyText"/>
      </w:pPr>
      <w:r>
        <w:t xml:space="preserve">This shift not only benefits the environment but also improves site performance and load times, enhancing user satisfaction. Educational initiatives are being launched to train aspiring professionals in sustainable design practices, signaling a long-term commitment to responsible digital citizenship within Chile Santiago.</w:t>
      </w:r>
    </w:p>
    <w:bookmarkEnd w:id="24"/>
    <w:bookmarkStart w:id="25" w:name="future-directions-and-recommendations"/>
    <w:p>
      <w:pPr>
        <w:pStyle w:val="Heading2"/>
      </w:pPr>
      <w:r>
        <w:t xml:space="preserve">Future Directions and Recommendations</w:t>
      </w:r>
    </w:p>
    <w:p>
      <w:pPr>
        <w:pStyle w:val="FirstParagraph"/>
      </w:pPr>
      <w:r>
        <w:t xml:space="preserve">Looking ahead, the future for Web Designer roles appears dynamic and expansive. Artificial intelligence (AI) tools are beginning to assist in automated layout generation and content personalization. Designers in Chile Santiago must adapt by focusing on higher-level creative direction rather than manual execution of repetitive tasks.</w:t>
      </w:r>
    </w:p>
    <w:p>
      <w:pPr>
        <w:pStyle w:val="BodyText"/>
      </w:pPr>
      <w:r>
        <w:t xml:space="preserve">To remain competitive, educational institutions and professional bodies should emphasize interdisciplinary skills combining technology with psychology and marketing. Furthermore, fostering international collaboration will allow designers from Chile Santiago to exchange ideas and best practices with peers worldwide.</w:t>
      </w:r>
    </w:p>
    <w:bookmarkEnd w:id="25"/>
    <w:bookmarkStart w:id="26" w:name="conclusion"/>
    <w:p>
      <w:pPr>
        <w:pStyle w:val="Heading2"/>
      </w:pPr>
      <w:r>
        <w:t xml:space="preserve">Conclusion</w:t>
      </w:r>
    </w:p>
    <w:p>
      <w:pPr>
        <w:pStyle w:val="FirstParagraph"/>
      </w:pPr>
      <w:r>
        <w:t xml:space="preserve">In conclusion, the role of the Web Designer in Chile Santiago is multifaceted and increasingly vital. By blending cultural sensitivity with technical proficiency and a commitment to sustainability, designers create digital experiences that reflect the dynamic spirit of the region. As technology continues to evolve, those who embrace change while honoring local identity will lead the way in shaping Chile Santiago's digital future.</w:t>
      </w:r>
    </w:p>
    <w:p>
      <w:pPr>
        <w:pStyle w:val="BodyText"/>
      </w:pPr>
      <w:r>
        <w:t xml:space="preserve">The trajectory indicates a robust demand for skilled professionals capable of navigating complex user needs and technological landscapes. Continued investment in education and infrastructure will ensure that Web Designers remain at the forefront of innovation, driving economic growth and cultural expression through digital platforms.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Vanguard: Web Design in Chile Santiago</dc:title>
  <dc:creator/>
  <dc:language>en</dc:language>
  <cp:keywords/>
  <dcterms:created xsi:type="dcterms:W3CDTF">2026-07-29T06:38:10Z</dcterms:created>
  <dcterms:modified xsi:type="dcterms:W3CDTF">2026-07-29T06:38:10Z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