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Architect: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Nigeria</w:t>
      </w:r>
      <w:r>
        <w:t xml:space="preserve"> </w:t>
      </w:r>
      <w:r>
        <w:t xml:space="preserve">Abuja</w:t>
      </w:r>
    </w:p>
    <w:bookmarkStart w:id="31" w:name="Xcb0e866fefc8c73dabeadfceb8f51235689e6be"/>
    <w:p>
      <w:pPr>
        <w:pStyle w:val="Heading1"/>
      </w:pPr>
      <w:r>
        <w:t xml:space="preserve">The Digital Architect: The Evolving Role of the Web Designer in Nigeria Abuja</w:t>
      </w:r>
    </w:p>
    <w:p>
      <w:pPr>
        <w:pStyle w:val="FirstParagraph"/>
      </w:pPr>
      <w:r>
        <w:rPr>
          <w:bCs/>
          <w:b/>
        </w:rPr>
        <w:t xml:space="preserve">[Author Name]</w:t>
      </w:r>
      <w:r>
        <w:br/>
      </w:r>
      <w:r>
        <w:t xml:space="preserve">Department of Digital Innovation and Design</w:t>
      </w:r>
      <w:r>
        <w:br/>
      </w:r>
      <w:r>
        <w:t xml:space="preserve">Federal University, Abuja / Independent Researcher</w:t>
      </w:r>
    </w:p>
    <w:bookmarkStart w:id="20" w:name="abstract"/>
    <w:p>
      <w:pPr>
        <w:pStyle w:val="Heading3"/>
      </w:pPr>
      <w:r>
        <w:t xml:space="preserve">Abstract</w:t>
      </w:r>
    </w:p>
    <w:p>
      <w:pPr>
        <w:pStyle w:val="FirstParagraph"/>
      </w:pPr>
      <w:r>
        <w:t xml:space="preserve">This conference paper examines the critical transformation of the role of the Web Designer within the rapidly expanding digital economy of Nigeria Abuja. As the nation's capital transitions from a traditional administrative hub to a dynamic center for technology and innovation, the scope of web design has expanded beyond mere aesthetics to encompass user experience (UX) strategy, local cultural integration, and economic facilitation. This study analyzes how Web Designers in Nigeria Abuja are navigating unique infrastructural challenges while leveraging global trends to create inclusive digital ecosystems. The findings suggest that the modern Web Designer is not merely a creative technician but a pivotal stakeholder in the socio-economic development of the region.</w:t>
      </w:r>
    </w:p>
    <w:bookmarkEnd w:id="20"/>
    <w:bookmarkStart w:id="21" w:name="introduction"/>
    <w:p>
      <w:pPr>
        <w:pStyle w:val="Heading2"/>
      </w:pPr>
      <w:r>
        <w:t xml:space="preserve">1. Introduction</w:t>
      </w:r>
    </w:p>
    <w:p>
      <w:pPr>
        <w:pStyle w:val="FirstParagraph"/>
      </w:pPr>
      <w:r>
        <w:t xml:space="preserve">The digital landscape of Africa is witnessing an unprecedented surge in connectivity and innovation, with Nigeria Abuja standing at the forefront of this transformation. As a city defined by its status as a political capital and a burgeoning hub for startups, NGOs, and international organizations, Nigeria Abuja presents a unique case study for digital design practices. Historically, web development was viewed through a technical lens; however, the contemporary paradigm positions the Web Designer as the primary interface between complex digital systems and end-users.</w:t>
      </w:r>
    </w:p>
    <w:p>
      <w:pPr>
        <w:pStyle w:val="BodyText"/>
      </w:pPr>
      <w:r>
        <w:t xml:space="preserve">In Nigeria Abuja, this role has gained significant weight. The city’s demographic is diverse, ranging from government officials to young tech entrepreneurs and rural migrants seeking economic opportunities. Consequently, a Web Designer operating in this environment must possess a multifaceted skill set that blends technical proficiency with deep cultural intelligence. This paper argues that the efficacy of digital initiatives in Nigeria Abuja is directly correlated to the strategic capabilities of its Web Designers.</w:t>
      </w:r>
    </w:p>
    <w:bookmarkEnd w:id="21"/>
    <w:bookmarkStart w:id="22" w:name="Xec1597a2227e117475c5dbc02b610fdb04c4dce"/>
    <w:p>
      <w:pPr>
        <w:pStyle w:val="Heading2"/>
      </w:pPr>
      <w:r>
        <w:t xml:space="preserve">2. The Contextual Landscape: Nigeria Abuja as a Digital Hub</w:t>
      </w:r>
    </w:p>
    <w:p>
      <w:pPr>
        <w:pStyle w:val="FirstParagraph"/>
      </w:pPr>
      <w:r>
        <w:t xml:space="preserve">To understand the mandate of a Web Designer in this region, one must first appreciate the specific context of Nigeria Abuja. Unlike Lagos, which is often characterized by its chaotic energy and commercial vibrancy, Nigeria Abuja is planned, orderly, and politically driven. This distinction influences web design needs significantly. Websites in Nigeria Abuja often serve dual purposes: they must be robust enough to handle government transparency initiatives and agile enough to support the fast-paced startup ecosystem.</w:t>
      </w:r>
    </w:p>
    <w:p>
      <w:pPr>
        <w:pStyle w:val="BodyText"/>
      </w:pPr>
      <w:r>
        <w:t xml:space="preserve">Furthermore, the infrastructure in Nigeria Abuja is improving but remains variable. Internet connectivity can fluctuate, and mobile data costs remain a concern for a significant portion of the population. Therefore, Web Designers must prioritize performance optimization, ensuring that websites are lightweight, accessible on low-bandwidth connections, and responsive across various devices.</w:t>
      </w:r>
    </w:p>
    <w:bookmarkEnd w:id="22"/>
    <w:bookmarkStart w:id="26" w:name="the-shifting-role-of-the-web-designer"/>
    <w:p>
      <w:pPr>
        <w:pStyle w:val="Heading2"/>
      </w:pPr>
      <w:r>
        <w:t xml:space="preserve">3. The Shifting Role of the Web Designer</w:t>
      </w:r>
    </w:p>
    <w:p>
      <w:pPr>
        <w:pStyle w:val="FirstParagraph"/>
      </w:pPr>
      <w:r>
        <w:t xml:space="preserve">The traditional definition of a Web Designer has largely been confined to visual layout and color theory. However, in the context of Nigeria Abuja, this role has evolved into three critical dimensions:</w:t>
      </w:r>
    </w:p>
    <w:bookmarkStart w:id="23" w:name="cultural-localization-and-inclusivity"/>
    <w:p>
      <w:pPr>
        <w:pStyle w:val="Heading3"/>
      </w:pPr>
      <w:r>
        <w:t xml:space="preserve">3.1 Cultural Localization and Inclusivity</w:t>
      </w:r>
    </w:p>
    <w:p>
      <w:pPr>
        <w:pStyle w:val="FirstParagraph"/>
      </w:pPr>
      <w:r>
        <w:t xml:space="preserve">A competent Web Designer in Nigeria Abuja must navigate the complex cultural tapestry of the nation. This involves more than just translating content into local languages such as Hausa, Yoruba, or Igbo; it requires integrating visual motifs, symbolic colors, and narrative structures that resonate with Nigerian users. For instance, a financial services website targeting users in Nigeria Abuja might utilize imagery and language that emphasizes trust and community security rather than individualistic gain. The Web Designer acts as a cultural mediator, ensuring that digital products are not seen as foreign impositions but as locally relevant tools.</w:t>
      </w:r>
    </w:p>
    <w:bookmarkEnd w:id="23"/>
    <w:bookmarkStart w:id="24" w:name="Xa24630754c44c113ff0d13713eeec42a319f0f6"/>
    <w:p>
      <w:pPr>
        <w:pStyle w:val="Heading3"/>
      </w:pPr>
      <w:r>
        <w:t xml:space="preserve">3.2 User Experience (UX) for Diverse Literacy Levels</w:t>
      </w:r>
    </w:p>
    <w:p>
      <w:pPr>
        <w:pStyle w:val="FirstParagraph"/>
      </w:pPr>
      <w:r>
        <w:t xml:space="preserve">Digital literacy in Nigeria Abuja varies widely. While the tech sector boasts high proficiency, the broader public may have varying levels of familiarity with complex digital interfaces. Web Designers are therefore tasked with creating intuitive navigation paths that require minimal cognitive load. This involves simplifying forms, using clear iconography, and providing visual feedback for user actions. The goal is to democratize access to digital services, ensuring that government portals, e-commerce sites, and educational platforms are usable by all citizens.</w:t>
      </w:r>
    </w:p>
    <w:bookmarkEnd w:id="24"/>
    <w:bookmarkStart w:id="25" w:name="economic-enablement"/>
    <w:p>
      <w:pPr>
        <w:pStyle w:val="Heading3"/>
      </w:pPr>
      <w:r>
        <w:t xml:space="preserve">3.3 Economic Enablement</w:t>
      </w:r>
    </w:p>
    <w:p>
      <w:pPr>
        <w:pStyle w:val="FirstParagraph"/>
      </w:pPr>
      <w:r>
        <w:t xml:space="preserve">In a city striving for economic diversification beyond oil and politics, the Web Designer plays a role in enabling commerce. Small and Medium Enterprises (SMEs) in Nigeria Abuja rely heavily on their web presence to reach customers. A skilled Web Designer understands conversion rate optimization (CRO) and e-commerce functionality. By creating visually compelling and trustworthy online storefronts, they directly contribute to the economic vitality of the region.</w:t>
      </w:r>
    </w:p>
    <w:bookmarkEnd w:id="25"/>
    <w:bookmarkEnd w:id="26"/>
    <w:bookmarkStart w:id="27" w:name="X0ecd42a6386cb9c312dec756483718c28b7a597"/>
    <w:p>
      <w:pPr>
        <w:pStyle w:val="Heading2"/>
      </w:pPr>
      <w:r>
        <w:t xml:space="preserve">4. Challenges Facing Web Designers in Nigeria Abuja</w:t>
      </w:r>
    </w:p>
    <w:p>
      <w:pPr>
        <w:pStyle w:val="FirstParagraph"/>
      </w:pPr>
      <w:r>
        <w:t xml:space="preserve">Despite the opportunities, Web Designers in Nigeria Abuja face distinct challenges. Infrastructure instability remains a primary hurdle. During power outages or network congestion, the speed and reliability of a website become paramount design constraints.</w:t>
      </w:r>
    </w:p>
    <w:p>
      <w:pPr>
        <w:pStyle w:val="BodyText"/>
      </w:pPr>
      <w:r>
        <w:t xml:space="preserve">Additionally, there is a "brain drain" phenomenon where top-tier talent often seeks opportunities abroad or with remote international companies. This creates competition for local firms and institutions looking to hire skilled Web Designers. Furthermore, clients in Nigeria Abuja sometimes underestimate the strategic value of good design, viewing it as a cosmetic afterthought rather than a fundamental business requirement. Educating stakeholders on the ROI (Return on Investment) of professional web design is an ongoing task for designers themselves.</w:t>
      </w:r>
    </w:p>
    <w:bookmarkEnd w:id="27"/>
    <w:bookmarkStart w:id="28" w:name="strategies-for-sustainable-growth"/>
    <w:p>
      <w:pPr>
        <w:pStyle w:val="Heading2"/>
      </w:pPr>
      <w:r>
        <w:t xml:space="preserve">5. Strategies for Sustainable Growth</w:t>
      </w:r>
    </w:p>
    <w:p>
      <w:pPr>
        <w:pStyle w:val="FirstParagraph"/>
      </w:pPr>
      <w:r>
        <w:t xml:space="preserve">To address these challenges, several strategies are recommended for Web Designers operating in Nigeria Abuja:</w:t>
      </w:r>
    </w:p>
    <w:p>
      <w:pPr>
        <w:numPr>
          <w:ilvl w:val="0"/>
          <w:numId w:val="1001"/>
        </w:numPr>
        <w:pStyle w:val="Compact"/>
      </w:pPr>
      <w:r>
        <w:rPr>
          <w:bCs/>
          <w:b/>
        </w:rPr>
        <w:t xml:space="preserve">Collaborative Education:</w:t>
      </w:r>
      <w:r>
        <w:t xml:space="preserve"> </w:t>
      </w:r>
      <w:r>
        <w:t xml:space="preserve">Web Designers should engage in community outreach, teaching basic digital literacy to potential clients. This builds trust and clarifies the value proposition of professional design services.</w:t>
      </w:r>
    </w:p>
    <w:p>
      <w:pPr>
        <w:numPr>
          <w:ilvl w:val="0"/>
          <w:numId w:val="1001"/>
        </w:numPr>
        <w:pStyle w:val="Compact"/>
      </w:pPr>
      <w:r>
        <w:rPr>
          <w:bCs/>
          <w:b/>
        </w:rPr>
        <w:t xml:space="preserve">Tech-Stack Optimization:</w:t>
      </w:r>
      <w:r>
        <w:t xml:space="preserve"> </w:t>
      </w:r>
      <w:r>
        <w:t xml:space="preserve">Adopting modern frameworks that allow for progressive web app (PWA) capabilities can ensure websites function well even on unstable connections, a crucial feature for the Nigerian market.</w:t>
      </w:r>
    </w:p>
    <w:p>
      <w:pPr>
        <w:numPr>
          <w:ilvl w:val="0"/>
          <w:numId w:val="1001"/>
        </w:numPr>
        <w:pStyle w:val="Compact"/>
      </w:pPr>
      <w:r>
        <w:rPr>
          <w:bCs/>
          <w:b/>
        </w:rPr>
        <w:t xml:space="preserve">Mentorship and Knowledge Sharing:</w:t>
      </w:r>
      <w:r>
        <w:t xml:space="preserve"> </w:t>
      </w:r>
      <w:r>
        <w:t xml:space="preserve">Establishing local hubs in Nigeria Abuja where experienced designers can mentor newcomers will help retain talent and elevate the overall standard of design output in the city.</w:t>
      </w:r>
    </w:p>
    <w:bookmarkEnd w:id="28"/>
    <w:bookmarkStart w:id="29" w:name="conclusion"/>
    <w:p>
      <w:pPr>
        <w:pStyle w:val="Heading2"/>
      </w:pPr>
      <w:r>
        <w:t xml:space="preserve">6. Conclusion</w:t>
      </w:r>
    </w:p>
    <w:p>
      <w:pPr>
        <w:pStyle w:val="FirstParagraph"/>
      </w:pPr>
      <w:r>
        <w:t xml:space="preserve">The role of the Web Designer in Nigeria Abuja is no longer peripheral; it is central to the digital identity and economic functionality of the nation's capital. As Nigeria Abuja continues to assert itself on the global stage, its Web Designers are crafting narratives that reflect local heritage while embracing global technological standards. The successful Web Designer today is part artist, part engineer, and part sociologist.</w:t>
      </w:r>
    </w:p>
    <w:p>
      <w:pPr>
        <w:pStyle w:val="BodyText"/>
      </w:pPr>
      <w:r>
        <w:t xml:space="preserve">For policymakers and business leaders in Nigeria Abuja, investing in high-quality web design infrastructure is not merely an aesthetic choice but a strategic imperative. By empowering Web Designers with the right tools, education, and recognition, Nigeria Abuja can foster a digital ecosystem that is inclusive, efficient, and globally competitive. The future of the city’s digital economy depends on it.</w:t>
      </w:r>
    </w:p>
    <w:bookmarkEnd w:id="29"/>
    <w:bookmarkStart w:id="30" w:name="references"/>
    <w:p>
      <w:pPr>
        <w:pStyle w:val="Heading2"/>
      </w:pPr>
      <w:r>
        <w:t xml:space="preserve">7. References</w:t>
      </w:r>
    </w:p>
    <w:p>
      <w:pPr>
        <w:pStyle w:val="FirstParagraph"/>
      </w:pPr>
      <w:r>
        <w:rPr>
          <w:iCs/>
          <w:i/>
        </w:rPr>
        <w:t xml:space="preserve">(Note: For the purpose of this conference paper simulation, references are illustrative.)</w:t>
      </w:r>
    </w:p>
    <w:p>
      <w:pPr>
        <w:numPr>
          <w:ilvl w:val="0"/>
          <w:numId w:val="1002"/>
        </w:numPr>
        <w:pStyle w:val="Compact"/>
      </w:pPr>
      <w:r>
        <w:t xml:space="preserve">Adebayo, J. (2023). *Digital Transformation in West African Capitals*. Lagos Tech Press.</w:t>
      </w:r>
    </w:p>
    <w:p>
      <w:pPr>
        <w:numPr>
          <w:ilvl w:val="0"/>
          <w:numId w:val="1002"/>
        </w:numPr>
        <w:pStyle w:val="Compact"/>
      </w:pPr>
      <w:r>
        <w:t xml:space="preserve">National Bureau of Statistics Nigeria. (2024). *Internet Penetration and Usage Patterns in Urban Centers*.</w:t>
      </w:r>
    </w:p>
    <w:p>
      <w:pPr>
        <w:numPr>
          <w:ilvl w:val="0"/>
          <w:numId w:val="1002"/>
        </w:numPr>
        <w:pStyle w:val="Compact"/>
      </w:pPr>
      <w:r>
        <w:t xml:space="preserve">Okafor, L., &amp; Smith, R. (2023). "UX Challenges in Low-Bandwidth Environments." *Journal of African Information Systems*, 15(2), 45-67.</w:t>
      </w:r>
    </w:p>
    <w:p>
      <w:pPr>
        <w:numPr>
          <w:ilvl w:val="0"/>
          <w:numId w:val="1002"/>
        </w:numPr>
        <w:pStyle w:val="Compact"/>
      </w:pPr>
      <w:r>
        <w:t xml:space="preserve">World Bank. (2024). *The Role of Digital Design in Developing Economies*. Washington DC: World Bank Group.</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Architect: The Evolving Role of the Web Designer in Nigeria Abuja</dc:title>
  <dc:creator/>
  <dc:language>en</dc:language>
  <cp:keywords/>
  <dcterms:created xsi:type="dcterms:W3CDTF">2026-07-29T06:59:08Z</dcterms:created>
  <dcterms:modified xsi:type="dcterms:W3CDTF">2026-07-29T06:59:08Z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