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Conference</w:t>
      </w:r>
      <w:r>
        <w:t xml:space="preserve"> </w:t>
      </w:r>
      <w:r>
        <w:t xml:space="preserve">Paper</w:t>
      </w:r>
    </w:p>
    <w:bookmarkStart w:id="32" w:name="X6c1c9f181f084b6af34dabb197d92e2810c081f"/>
    <w:p>
      <w:pPr>
        <w:pStyle w:val="Heading1"/>
      </w:pPr>
      <w:r>
        <w:t xml:space="preserve">The Strategic Role of the Web Designer in Pakistan Islamabad’s Digital Economy</w:t>
      </w:r>
    </w:p>
    <w:p>
      <w:pPr>
        <w:pStyle w:val="FirstParagraph"/>
      </w:pPr>
      <w:r>
        <w:rPr>
          <w:iCs/>
          <w:i/>
          <w:bCs/>
          <w:b/>
        </w:rPr>
        <w:t xml:space="preserve">A Conference Paper Presented at the National Symposium on Digital Transformation</w:t>
      </w:r>
    </w:p>
    <w:p>
      <w:pPr>
        <w:pStyle w:val="BodyText"/>
      </w:pPr>
      <w:r>
        <w:t xml:space="preserve">Author: AI Research Assistant</w:t>
      </w:r>
      <w:r>
        <w:br/>
      </w:r>
      <w:r>
        <w:t xml:space="preserve">Date: October 2023</w:t>
      </w:r>
    </w:p>
    <w:bookmarkStart w:id="20" w:name="abstract"/>
    <w:p>
      <w:pPr>
        <w:pStyle w:val="Heading2"/>
      </w:pPr>
      <w:r>
        <w:t xml:space="preserve">Abstract</w:t>
      </w:r>
    </w:p>
    <w:p>
      <w:pPr>
        <w:pStyle w:val="FirstParagraph"/>
      </w:pPr>
      <w:r>
        <w:t xml:space="preserve">This conference paper examines the critical role of the Web Designer in shaping the digital landscape of Pakistan Islamabad. As Pakistan Islamabad emerges as a burgeoning hub for information technology and startup ecosystems, the demand for skilled Web Designers has surged exponentially. This document analyzes how local Web Designers are adapting to global standards while addressing unique cultural and linguistic requirements specific to Pakistani audiences. Furthermore, it discusses the economic implications of hiring professional Web Designers in Pakistan Islamabad for both domestic enterprises and international clients seeking outsourcing solutions.</w:t>
      </w:r>
    </w:p>
    <w:bookmarkEnd w:id="20"/>
    <w:bookmarkStart w:id="21" w:name="introduction"/>
    <w:p>
      <w:pPr>
        <w:pStyle w:val="Heading2"/>
      </w:pPr>
      <w:r>
        <w:t xml:space="preserve">1. Introduction</w:t>
      </w:r>
    </w:p>
    <w:p>
      <w:pPr>
        <w:pStyle w:val="FirstParagraph"/>
      </w:pPr>
      <w:r>
        <w:t xml:space="preserve">In the contemporary digital era, a website is often the first point of contact between an organization and its stakeholders. For a capital city like Pakistan Islamabad, which serves as the political and administrative heart of Pakistan, this digital presence is not merely aesthetic but functional and essential for governance, commerce, and diplomacy. The profession of Web Designer has evolved from simple page layout creation to complex user experience (UX) engineering. This paper argues that the specialized skills of a Web Designer are pivotal in driving economic growth within Pakistan Islamabad by enhancing local businesses' online visibility and facilitating global digital trade.</w:t>
      </w:r>
    </w:p>
    <w:bookmarkEnd w:id="21"/>
    <w:bookmarkStart w:id="24" w:name="Xdb0aa99a827382442304cc4ec1c8ced7ac898f5"/>
    <w:p>
      <w:pPr>
        <w:pStyle w:val="Heading2"/>
      </w:pPr>
      <w:r>
        <w:t xml:space="preserve">2. The Growing Demand for Web Designers in Pakistan Islamabad</w:t>
      </w:r>
    </w:p>
    <w:p>
      <w:pPr>
        <w:pStyle w:val="FirstParagraph"/>
      </w:pPr>
      <w:r>
        <w:t xml:space="preserve">Pakistan Islamabad has witnessed a significant transformation over the last decade. The establishment of tech parks, such as the Faisalabad-Islamabad Technology Hub and various startup accelerators, has created an ecosystem conducive to technological innovation. Within this ecosystem, the Web Designer plays a multifaceted role.</w:t>
      </w:r>
    </w:p>
    <w:bookmarkStart w:id="22" w:name="bridging-tradition-and-modernity"/>
    <w:p>
      <w:pPr>
        <w:pStyle w:val="Heading3"/>
      </w:pPr>
      <w:r>
        <w:t xml:space="preserve">2.1 Bridging Tradition and Modernity</w:t>
      </w:r>
    </w:p>
    <w:p>
      <w:pPr>
        <w:pStyle w:val="FirstParagraph"/>
      </w:pPr>
      <w:r>
        <w:t xml:space="preserve">In Pakistan Islamabad, businesses range from traditional family-owned enterprises to modern fintech startups. A skilled Web Designer in this region must possess the cultural intelligence to bridge these gaps. Unlike generic global templates, a localized Web Designer understands the nuances of Pakistani consumer behavior. For instance, they integrate local payment gateways like JazzCash or EasyPaisa into e-commerce platforms and ensure designs resonate with local festivals such as Eid and Independence Day. This localization strategy increases conversion rates for businesses operating in Pakistan Islamabad.</w:t>
      </w:r>
    </w:p>
    <w:bookmarkEnd w:id="22"/>
    <w:bookmarkStart w:id="23" w:name="the-rise-of-the-freelance-economy"/>
    <w:p>
      <w:pPr>
        <w:pStyle w:val="Heading3"/>
      </w:pPr>
      <w:r>
        <w:t xml:space="preserve">2.2 The Rise of the Freelance Economy</w:t>
      </w:r>
    </w:p>
    <w:p>
      <w:pPr>
        <w:pStyle w:val="FirstParagraph"/>
      </w:pPr>
      <w:r>
        <w:t xml:space="preserve">Pakistan is consistently ranked among the top five freelance markets globally, with a significant portion of this activity centered around Web Designers residing in major cities including Pakistan Islamabad. The capital city offers reliable internet infrastructure and power backup solutions compared to smaller towns, making it an ideal base for Web Designers serving international clients from the US, Europe, and the Middle East. These professionals contribute significantly to foreign exchange earnings while remaining based in Pakistan Islamabad.</w:t>
      </w:r>
    </w:p>
    <w:bookmarkEnd w:id="23"/>
    <w:bookmarkEnd w:id="24"/>
    <w:bookmarkStart w:id="25" w:name="Xbac0341e92801775c61ff2be65362716c721f3b"/>
    <w:p>
      <w:pPr>
        <w:pStyle w:val="Heading2"/>
      </w:pPr>
      <w:r>
        <w:t xml:space="preserve">3. Technical Proficiencies Required by Modern Web Designers</w:t>
      </w:r>
    </w:p>
    <w:p>
      <w:pPr>
        <w:pStyle w:val="FirstParagraph"/>
      </w:pPr>
      <w:r>
        <w:t xml:space="preserve">The scope of work for a Web Designer in today’s market extends far beyond visual aesthetics. To remain competitive in the high-stakes environment of Pakistan Islamabad, professionals must master a diverse tech stack.</w:t>
      </w:r>
    </w:p>
    <w:p>
      <w:pPr>
        <w:numPr>
          <w:ilvl w:val="0"/>
          <w:numId w:val="1001"/>
        </w:numPr>
        <w:pStyle w:val="Compact"/>
      </w:pPr>
      <w:r>
        <w:rPr>
          <w:bCs/>
          <w:b/>
        </w:rPr>
        <w:t xml:space="preserve">User Interface (UI) Design:</w:t>
      </w:r>
      <w:r>
        <w:t xml:space="preserve"> </w:t>
      </w:r>
      <w:r>
        <w:t xml:space="preserve">Creating visually appealing layouts that adhere to brand guidelines. In Pakistan Islamabad, this includes responsive design for mobile devices, given the high smartphone penetration rate in the region.</w:t>
      </w:r>
    </w:p>
    <w:p>
      <w:pPr>
        <w:numPr>
          <w:ilvl w:val="0"/>
          <w:numId w:val="1001"/>
        </w:numPr>
        <w:pStyle w:val="Compact"/>
      </w:pPr>
      <w:r>
        <w:rPr>
          <w:bCs/>
          <w:b/>
        </w:rPr>
        <w:t xml:space="preserve">User Experience (UX) Research:</w:t>
      </w:r>
      <w:r>
        <w:t xml:space="preserve"> </w:t>
      </w:r>
      <w:r>
        <w:t xml:space="preserve">Conducting user testing to ensure websites are intuitive. Web Designers must account for varying levels of digital literacy among users in different demographic segments within Pakistan Islamabad.</w:t>
      </w:r>
    </w:p>
    <w:p>
      <w:pPr>
        <w:numPr>
          <w:ilvl w:val="0"/>
          <w:numId w:val="1001"/>
        </w:numPr>
        <w:pStyle w:val="Compact"/>
      </w:pPr>
      <w:r>
        <w:rPr>
          <w:bCs/>
          <w:b/>
        </w:rPr>
        <w:t xml:space="preserve">CMS Proficiency:</w:t>
      </w:r>
      <w:r>
        <w:t xml:space="preserve"> </w:t>
      </w:r>
      <w:r>
        <w:t xml:space="preserve">Mastery of Content Management Systems like WordPress, Joomla, and Drupal is essential. Many SMEs in Pakistan Islamabad rely on these platforms due to their cost-effectiveness and ease of maintenance.</w:t>
      </w:r>
    </w:p>
    <w:p>
      <w:pPr>
        <w:numPr>
          <w:ilvl w:val="0"/>
          <w:numId w:val="1001"/>
        </w:numPr>
        <w:pStyle w:val="Compact"/>
      </w:pPr>
      <w:r>
        <w:rPr>
          <w:bCs/>
          <w:b/>
        </w:rPr>
        <w:t xml:space="preserve">Cross-Browser Compatibility:</w:t>
      </w:r>
      <w:r>
        <w:t xml:space="preserve"> </w:t>
      </w:r>
      <w:r>
        <w:t xml:space="preserve">Ensuring that the website functions correctly across different browsers (Chrome, Firefox, Safari) and devices, which is crucial for government portals and corporate sites in the capital.</w:t>
      </w:r>
    </w:p>
    <w:bookmarkEnd w:id="25"/>
    <w:bookmarkStart w:id="28" w:name="Xb56626dfb87f2a41a71233ba9c168536f997291"/>
    <w:p>
      <w:pPr>
        <w:pStyle w:val="Heading2"/>
      </w:pPr>
      <w:r>
        <w:t xml:space="preserve">4. Challenges Faced by Web Designers in Pakistan Islamabad</w:t>
      </w:r>
    </w:p>
    <w:p>
      <w:pPr>
        <w:pStyle w:val="FirstParagraph"/>
      </w:pPr>
      <w:r>
        <w:t xml:space="preserve">Despite the growth opportunities, Web Designers operating in Pakistan Islamabad face distinct challenges. Infrastructure issues, such as occasional internet outages or electricity disruptions, can hinder productivity and client delivery schedules.</w:t>
      </w:r>
    </w:p>
    <w:bookmarkStart w:id="26" w:name="education-and-skill-gaps"/>
    <w:p>
      <w:pPr>
        <w:pStyle w:val="Heading3"/>
      </w:pPr>
      <w:r>
        <w:t xml:space="preserve">4.1 Education and Skill Gaps</w:t>
      </w:r>
    </w:p>
    <w:p>
      <w:pPr>
        <w:pStyle w:val="FirstParagraph"/>
      </w:pPr>
      <w:r>
        <w:t xml:space="preserve">While universities in Pakistan Islamabad are updating their curricula to include web technologies, there remains a gap between academic theory and industry requirements. Many employers struggle to find junior Web Designers who possess up-to-date knowledge of frameworks like React, Vue.js, or Angular. This has led to an increased reliance on private bootcamps and self-learning platforms for professional development.</w:t>
      </w:r>
    </w:p>
    <w:bookmarkEnd w:id="26"/>
    <w:bookmarkStart w:id="27" w:name="intellectual-property-awareness"/>
    <w:p>
      <w:pPr>
        <w:pStyle w:val="Heading3"/>
      </w:pPr>
      <w:r>
        <w:t xml:space="preserve">4.2 Intellectual Property Awareness</w:t>
      </w:r>
    </w:p>
    <w:p>
      <w:pPr>
        <w:pStyle w:val="FirstParagraph"/>
      </w:pPr>
      <w:r>
        <w:t xml:space="preserve">A significant ethical challenge in the region is the respect for intellectual property rights. Some amateur Web Designers may resort to cloning existing designs rather than creating original work. However, as the market matures and international standards are adopted by firms in Pakistan Islamabad, there is a growing emphasis on originality and legal compliance.</w:t>
      </w:r>
    </w:p>
    <w:bookmarkEnd w:id="27"/>
    <w:bookmarkEnd w:id="28"/>
    <w:bookmarkStart w:id="29" w:name="strategic-recommendations"/>
    <w:p>
      <w:pPr>
        <w:pStyle w:val="Heading2"/>
      </w:pPr>
      <w:r>
        <w:t xml:space="preserve">5. Strategic Recommendations</w:t>
      </w:r>
    </w:p>
    <w:p>
      <w:pPr>
        <w:pStyle w:val="FirstParagraph"/>
      </w:pPr>
      <w:r>
        <w:t xml:space="preserve">To maximize the potential of the Web Designer workforce in Pakistan Islamabad, several strategic actions are recommended:</w:t>
      </w:r>
    </w:p>
    <w:p>
      <w:pPr>
        <w:numPr>
          <w:ilvl w:val="0"/>
          <w:numId w:val="1002"/>
        </w:numPr>
        <w:pStyle w:val="Compact"/>
      </w:pPr>
      <w:r>
        <w:rPr>
          <w:bCs/>
          <w:b/>
        </w:rPr>
        <w:t xml:space="preserve">Government Support for Tech Education:</w:t>
      </w:r>
      <w:r>
        <w:t xml:space="preserve">The government should subsidize training programs specifically focused on advanced web development and design technologies.</w:t>
      </w:r>
    </w:p>
    <w:p>
      <w:pPr>
        <w:numPr>
          <w:ilvl w:val="0"/>
          <w:numId w:val="1002"/>
        </w:numPr>
        <w:pStyle w:val="Compact"/>
      </w:pPr>
      <w:r>
        <w:rPr>
          <w:bCs/>
          <w:b/>
        </w:rPr>
        <w:t xml:space="preserve">E-commerce Integration:</w:t>
      </w:r>
      <w:r>
        <w:t xml:space="preserve">Promoting the use of standardized e-commerce solutions tailored for Pakistani businesses can lower the barrier to entry for small enterprises.</w:t>
      </w:r>
    </w:p>
    <w:p>
      <w:pPr>
        <w:numPr>
          <w:ilvl w:val="0"/>
          <w:numId w:val="1002"/>
        </w:numPr>
        <w:pStyle w:val="Compact"/>
      </w:pPr>
      <w:r>
        <w:rPr>
          <w:bCs/>
          <w:b/>
        </w:rPr>
        <w:t xml:space="preserve">Fostering International Collaboration:</w:t>
      </w:r>
      <w:r>
        <w:t xml:space="preserve">Institutions in Pakistan Islamabad should partner with global tech firms to bring international best practices in Web Design into local curricula and corporate training programs.</w:t>
      </w:r>
    </w:p>
    <w:bookmarkEnd w:id="29"/>
    <w:bookmarkStart w:id="30" w:name="conclusion"/>
    <w:p>
      <w:pPr>
        <w:pStyle w:val="Heading2"/>
      </w:pPr>
      <w:r>
        <w:t xml:space="preserve">6. Conclusion</w:t>
      </w:r>
    </w:p>
    <w:p>
      <w:pPr>
        <w:pStyle w:val="FirstParagraph"/>
      </w:pPr>
      <w:r>
        <w:t xml:space="preserve">The Web Designer is no longer just a creative technician but a strategic asset in the digital economy of Pakistan Islamabad. As the capital continues to solidify its status as a center for technology and innovation, the role of the Web Designer will only expand in importance. By addressing current challenges related to education and infrastructure, and by leveraging their unique cultural insights, Web Designers can drive substantial economic value for local businesses in Pakistan Islamabad while competing effectively on the global stage. Future research should focus on quantifying the exact economic impact of these digital professionals through longitudinal studies.</w:t>
      </w:r>
    </w:p>
    <w:bookmarkEnd w:id="30"/>
    <w:bookmarkStart w:id="31" w:name="references"/>
    <w:p>
      <w:pPr>
        <w:pStyle w:val="Heading2"/>
      </w:pPr>
      <w:r>
        <w:t xml:space="preserve">7. References</w:t>
      </w:r>
    </w:p>
    <w:p>
      <w:pPr>
        <w:numPr>
          <w:ilvl w:val="0"/>
          <w:numId w:val="1003"/>
        </w:numPr>
        <w:pStyle w:val="Compact"/>
      </w:pPr>
      <w:r>
        <w:t xml:space="preserve">Pakistan Telecommunication Authority (PTA). (2023). "Annual Report on Internet Penetration in Urban Centers."</w:t>
      </w:r>
    </w:p>
    <w:p>
      <w:pPr>
        <w:numPr>
          <w:ilvl w:val="0"/>
          <w:numId w:val="1003"/>
        </w:numPr>
        <w:pStyle w:val="Compact"/>
      </w:pPr>
      <w:r>
        <w:t xml:space="preserve">Syed, A., &amp; Khan, M. (2022). "The Freelance Boom in South Asia: Case Study of Islamabad." Journal of Digital Economics.</w:t>
      </w:r>
    </w:p>
    <w:p>
      <w:pPr>
        <w:numPr>
          <w:ilvl w:val="0"/>
          <w:numId w:val="1003"/>
        </w:numPr>
        <w:pStyle w:val="Compact"/>
      </w:pPr>
      <w:r>
        <w:t xml:space="preserve">National Incubation Centers Pakistan. (2023). "Startup Ecosystem Report."</w:t>
      </w:r>
    </w:p>
    <w:p>
      <w:pPr>
        <w:numPr>
          <w:ilvl w:val="0"/>
          <w:numId w:val="1003"/>
        </w:numPr>
        <w:pStyle w:val="Compact"/>
      </w:pPr>
      <w:r>
        <w:t xml:space="preserve">Khan, R. (2021). "Cultural Nuances in UI/UX Design for Pakistani Markets." International Conference on Human-Computer Interaction.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Pakistan Islamabad: A Conference Paper</dc:title>
  <dc:creator/>
  <dc:language>en</dc:language>
  <cp:keywords/>
  <dcterms:created xsi:type="dcterms:W3CDTF">2026-07-29T16:14:14Z</dcterms:created>
  <dcterms:modified xsi:type="dcterms:W3CDTF">2026-07-29T16:14:14Z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